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DB4D9" w14:textId="16130D98" w:rsidR="002158B3" w:rsidRPr="00422D10" w:rsidRDefault="00E57CE0" w:rsidP="00B00F38">
      <w:pPr>
        <w:pStyle w:val="Titlechemistry"/>
        <w:spacing w:before="0" w:after="0" w:line="276" w:lineRule="auto"/>
        <w:rPr>
          <w:rFonts w:ascii="Calibri" w:hAnsi="Calibri"/>
          <w:color w:val="215868" w:themeColor="accent5" w:themeShade="80"/>
          <w:szCs w:val="48"/>
        </w:rPr>
      </w:pPr>
      <w:r w:rsidRPr="00422D10">
        <w:rPr>
          <w:rFonts w:ascii="Calibri" w:hAnsi="Calibri"/>
          <w:color w:val="215868" w:themeColor="accent5" w:themeShade="80"/>
          <w:szCs w:val="48"/>
        </w:rPr>
        <w:t>Topic 1</w:t>
      </w:r>
      <w:r w:rsidR="0023321E" w:rsidRPr="00422D10">
        <w:rPr>
          <w:rFonts w:ascii="Calibri" w:hAnsi="Calibri"/>
          <w:color w:val="215868" w:themeColor="accent5" w:themeShade="80"/>
          <w:szCs w:val="48"/>
        </w:rPr>
        <w:t xml:space="preserve">: </w:t>
      </w:r>
      <w:r w:rsidRPr="00422D10">
        <w:rPr>
          <w:rFonts w:ascii="Calibri" w:hAnsi="Calibri"/>
          <w:color w:val="215868" w:themeColor="accent5" w:themeShade="80"/>
          <w:szCs w:val="48"/>
        </w:rPr>
        <w:t>Quantitative Chemistry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23321E" w:rsidRPr="00456DAC" w14:paraId="174C3B8F" w14:textId="77777777" w:rsidTr="0038313A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366FB7F5" w14:textId="262CA475" w:rsidR="0023321E" w:rsidRPr="00422D10" w:rsidRDefault="00E57CE0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422D10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</w:t>
            </w:r>
            <w:r w:rsidR="0023321E" w:rsidRPr="00422D10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.1</w:t>
            </w:r>
          </w:p>
        </w:tc>
        <w:tc>
          <w:tcPr>
            <w:tcW w:w="10206" w:type="dxa"/>
            <w:shd w:val="clear" w:color="auto" w:fill="FFFFFF" w:themeFill="background1"/>
          </w:tcPr>
          <w:p w14:paraId="76F104A6" w14:textId="360D4C90" w:rsidR="0023321E" w:rsidRPr="00422D10" w:rsidRDefault="00681CFB" w:rsidP="00764EB4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422D10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Introduction to the particulate nature of matter and chemical change</w:t>
            </w:r>
          </w:p>
        </w:tc>
      </w:tr>
      <w:tr w:rsidR="00D02FA5" w:rsidRPr="00456DAC" w14:paraId="3E1EF266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62959C1D" w14:textId="70F34E94" w:rsidR="00D02FA5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092E319" w14:textId="7EA17FA3" w:rsidR="00D02FA5" w:rsidRPr="00E57E61" w:rsidRDefault="00E57CE0" w:rsidP="00764EB4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Atoms of different elements combine in fixed ratios to form compounds, which have different properties from their component elements</w:t>
            </w:r>
          </w:p>
        </w:tc>
      </w:tr>
      <w:tr w:rsidR="00FF20F1" w:rsidRPr="00456DAC" w14:paraId="09DB3F3C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39369F0F" w14:textId="06BF36C0" w:rsidR="00FF20F1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F80C38F" w14:textId="3513543C" w:rsidR="00FF20F1" w:rsidRPr="00E57E61" w:rsidRDefault="00E57CE0" w:rsidP="00764EB4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Mixture</w:t>
            </w:r>
            <w:r w:rsidR="00B412CE">
              <w:rPr>
                <w:rFonts w:ascii="Calibri" w:hAnsi="Calibri" w:cstheme="minorHAnsi"/>
                <w:sz w:val="20"/>
                <w:szCs w:val="20"/>
              </w:rPr>
              <w:t>s contain more than one element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 xml:space="preserve"> and/or compound that are not chemically bonded together and so retain their individual properties</w:t>
            </w:r>
          </w:p>
        </w:tc>
      </w:tr>
      <w:tr w:rsidR="00FF20F1" w:rsidRPr="00456DAC" w14:paraId="7BED85AD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416F881" w14:textId="6E728FD2" w:rsidR="00FF20F1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0482CDA" w14:textId="552A4021" w:rsidR="00FF20F1" w:rsidRPr="00E57E61" w:rsidRDefault="00E57CE0" w:rsidP="00764EB4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Mixtures are either homogeneous or heterogeneous</w:t>
            </w:r>
          </w:p>
        </w:tc>
      </w:tr>
      <w:tr w:rsidR="00FF20F1" w:rsidRPr="00456DAC" w14:paraId="72896B60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8E13A8A" w14:textId="42A1263F" w:rsidR="00FF20F1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438F7BB3" w14:textId="6331C132" w:rsidR="00FF20F1" w:rsidRPr="00E57E61" w:rsidRDefault="00E57CE0" w:rsidP="00764EB4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Deduction of chemical equations when reactants and products are specified</w:t>
            </w:r>
          </w:p>
        </w:tc>
      </w:tr>
      <w:tr w:rsidR="00FF20F1" w:rsidRPr="00456DAC" w14:paraId="49958766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128A3D0" w14:textId="3DC46723" w:rsidR="00FF20F1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4F213FB3" w14:textId="163634B3" w:rsidR="00FF20F1" w:rsidRPr="00E57E61" w:rsidRDefault="00E57CE0" w:rsidP="00764EB4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Application of the state symbols (s), (l), (g), and (aq) in equations</w:t>
            </w:r>
          </w:p>
        </w:tc>
      </w:tr>
      <w:tr w:rsidR="00FF20F1" w:rsidRPr="00456DAC" w14:paraId="65AF284E" w14:textId="77777777" w:rsidTr="0038313A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439A51B" w14:textId="253D5F6A" w:rsidR="00FF20F1" w:rsidRPr="00E57E61" w:rsidRDefault="006E2B27" w:rsidP="00764EB4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1.1.6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27FA379" w14:textId="5D9AE4E1" w:rsidR="00FF20F1" w:rsidRPr="00E57E61" w:rsidRDefault="00E57CE0" w:rsidP="00E57CE0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Explanation of observable changes in physical properties and temperatures during changes of state</w:t>
            </w:r>
          </w:p>
        </w:tc>
      </w:tr>
    </w:tbl>
    <w:p w14:paraId="40CB4E1D" w14:textId="73A78210" w:rsidR="009144BE" w:rsidRDefault="009144BE" w:rsidP="009144BE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t>Particle Nature of Matter</w:t>
      </w:r>
    </w:p>
    <w:p w14:paraId="738C39F2" w14:textId="77777777" w:rsidR="00297B3A" w:rsidRPr="00297B3A" w:rsidRDefault="009144BE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Matter is anything th</w:t>
      </w:r>
      <w:r w:rsidR="00491070">
        <w:rPr>
          <w:rFonts w:ascii="Calibri" w:hAnsi="Calibri" w:cs="Utsaah"/>
          <w:sz w:val="21"/>
          <w:szCs w:val="21"/>
        </w:rPr>
        <w:t xml:space="preserve">at takes up </w:t>
      </w:r>
      <w:r w:rsidR="00297B3A">
        <w:rPr>
          <w:rFonts w:ascii="Calibri" w:hAnsi="Calibri" w:cs="Utsaah"/>
          <w:sz w:val="21"/>
          <w:szCs w:val="21"/>
        </w:rPr>
        <w:t>space</w:t>
      </w:r>
    </w:p>
    <w:p w14:paraId="38F936FA" w14:textId="2445CCB1" w:rsidR="009144BE" w:rsidRPr="00491070" w:rsidRDefault="007F0291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 xml:space="preserve">Matter </w:t>
      </w:r>
      <w:r w:rsidR="005C1898">
        <w:rPr>
          <w:rFonts w:ascii="Calibri" w:hAnsi="Calibri" w:cs="Utsaah"/>
          <w:sz w:val="21"/>
          <w:szCs w:val="21"/>
        </w:rPr>
        <w:t xml:space="preserve">can </w:t>
      </w:r>
      <w:r>
        <w:rPr>
          <w:rFonts w:ascii="Calibri" w:hAnsi="Calibri" w:cs="Utsaah"/>
          <w:sz w:val="21"/>
          <w:szCs w:val="21"/>
        </w:rPr>
        <w:t>either refers to the particles (pure substances) or combination of a substances (mixtures):</w:t>
      </w:r>
    </w:p>
    <w:p w14:paraId="72A82BB9" w14:textId="32549DD6" w:rsidR="00491070" w:rsidRPr="004D6208" w:rsidRDefault="00491070" w:rsidP="00491070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b w:val="0"/>
          <w:i/>
          <w:color w:val="92CDDC" w:themeColor="accent5" w:themeTint="99"/>
        </w:rPr>
        <w:t>Pure Substance</w:t>
      </w:r>
      <w:r w:rsidR="002076D6">
        <w:rPr>
          <w:rFonts w:ascii="Calibri" w:hAnsi="Calibri"/>
          <w:b w:val="0"/>
          <w:i/>
          <w:color w:val="92CDDC" w:themeColor="accent5" w:themeTint="99"/>
        </w:rPr>
        <w:t>s</w:t>
      </w:r>
    </w:p>
    <w:p w14:paraId="2E27D6C7" w14:textId="4C095516" w:rsidR="00491070" w:rsidRDefault="00491070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91070">
        <w:rPr>
          <w:rFonts w:ascii="Calibri" w:hAnsi="Calibri" w:cs="Utsaah"/>
          <w:sz w:val="21"/>
          <w:szCs w:val="21"/>
        </w:rPr>
        <w:t>A pure substance has definite and constant composition</w:t>
      </w:r>
    </w:p>
    <w:p w14:paraId="1B593EE8" w14:textId="25D3E75B" w:rsidR="00491070" w:rsidRPr="00491070" w:rsidRDefault="00491070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For a pure substance, from a particle perspective all particles will look and remain the same</w:t>
      </w:r>
    </w:p>
    <w:tbl>
      <w:tblPr>
        <w:tblStyle w:val="TableGrid"/>
        <w:tblpPr w:leftFromText="180" w:rightFromText="180" w:vertAnchor="text" w:horzAnchor="page" w:tblpX="1090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B94405" w:rsidRPr="00D50C93" w14:paraId="1AE08A6E" w14:textId="77777777" w:rsidTr="00AD63D9">
        <w:tc>
          <w:tcPr>
            <w:tcW w:w="10091" w:type="dxa"/>
            <w:shd w:val="clear" w:color="auto" w:fill="92CDDC" w:themeFill="accent5" w:themeFillTint="99"/>
          </w:tcPr>
          <w:p w14:paraId="2F924EAA" w14:textId="77777777" w:rsidR="00B94405" w:rsidRPr="00974F29" w:rsidRDefault="00B94405" w:rsidP="00B94405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974F29">
              <w:rPr>
                <w:rFonts w:ascii="Calibri" w:hAnsi="Calibri"/>
                <w:color w:val="FFFFFF" w:themeColor="background1"/>
                <w:sz w:val="21"/>
                <w:szCs w:val="21"/>
              </w:rPr>
              <w:t>Definitions</w:t>
            </w:r>
          </w:p>
        </w:tc>
      </w:tr>
      <w:tr w:rsidR="00B94405" w:rsidRPr="00D50C93" w14:paraId="083D5A1C" w14:textId="77777777" w:rsidTr="00AD63D9">
        <w:trPr>
          <w:trHeight w:val="1438"/>
        </w:trPr>
        <w:tc>
          <w:tcPr>
            <w:tcW w:w="10091" w:type="dxa"/>
            <w:shd w:val="clear" w:color="auto" w:fill="DAEEF3" w:themeFill="accent5" w:themeFillTint="33"/>
          </w:tcPr>
          <w:p w14:paraId="332B5A0E" w14:textId="7011A3AC" w:rsidR="00B94405" w:rsidRDefault="00B94405" w:rsidP="00B94405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 w:rsidRPr="00E57E61">
              <w:rPr>
                <w:rFonts w:ascii="Calibri" w:hAnsi="Calibri" w:cs="Utsaah"/>
                <w:b/>
                <w:sz w:val="21"/>
                <w:szCs w:val="21"/>
              </w:rPr>
              <w:t>Element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 xml:space="preserve">– </w:t>
            </w:r>
            <w:r w:rsidR="002076D6">
              <w:rPr>
                <w:rFonts w:ascii="Calibri" w:hAnsi="Calibri" w:cs="Utsaah"/>
                <w:sz w:val="21"/>
                <w:szCs w:val="21"/>
              </w:rPr>
              <w:t>Atoms all having the same number of protons</w:t>
            </w:r>
          </w:p>
          <w:p w14:paraId="533BDB66" w14:textId="0750C5DA" w:rsidR="002376A0" w:rsidRPr="002A4771" w:rsidRDefault="002376A0" w:rsidP="00B94405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Molecule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 w:rsidR="00BF4EB8">
              <w:rPr>
                <w:rFonts w:ascii="Calibri" w:hAnsi="Calibri" w:cs="Utsaah"/>
                <w:sz w:val="21"/>
                <w:szCs w:val="21"/>
              </w:rPr>
              <w:t xml:space="preserve"> T</w:t>
            </w:r>
            <w:r w:rsidR="002A4771">
              <w:rPr>
                <w:rFonts w:ascii="Calibri" w:hAnsi="Calibri" w:cs="Utsaah"/>
                <w:sz w:val="21"/>
                <w:szCs w:val="21"/>
              </w:rPr>
              <w:t xml:space="preserve">wo or more elements </w:t>
            </w:r>
            <w:r w:rsidR="002A4771" w:rsidRPr="002A4771">
              <w:rPr>
                <w:rFonts w:ascii="Calibri" w:hAnsi="Calibri" w:cs="Utsaah"/>
                <w:sz w:val="21"/>
                <w:szCs w:val="21"/>
              </w:rPr>
              <w:t>chemically join together</w:t>
            </w:r>
          </w:p>
          <w:p w14:paraId="7A28BF3C" w14:textId="00EF79B1" w:rsidR="00B94405" w:rsidRPr="002376A0" w:rsidRDefault="00232843" w:rsidP="00BF4EB8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Compounds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– </w:t>
            </w:r>
            <w:r w:rsidR="00BF4EB8">
              <w:rPr>
                <w:rFonts w:ascii="Calibri" w:hAnsi="Calibri" w:cs="Utsaah"/>
                <w:sz w:val="21"/>
                <w:szCs w:val="21"/>
              </w:rPr>
              <w:t>T</w:t>
            </w:r>
            <w:r w:rsidR="002A4771">
              <w:rPr>
                <w:rFonts w:ascii="Calibri" w:hAnsi="Calibri" w:cs="Utsaah"/>
                <w:sz w:val="21"/>
                <w:szCs w:val="21"/>
              </w:rPr>
              <w:t>wo or more different elements chemically joined together</w:t>
            </w:r>
            <w:r w:rsidR="002076D6">
              <w:rPr>
                <w:rFonts w:ascii="Calibri" w:hAnsi="Calibri" w:cs="Utsaah"/>
                <w:sz w:val="21"/>
                <w:szCs w:val="21"/>
              </w:rPr>
              <w:t xml:space="preserve"> in a fixed ratio</w:t>
            </w:r>
          </w:p>
        </w:tc>
      </w:tr>
    </w:tbl>
    <w:p w14:paraId="52AE69F6" w14:textId="77777777" w:rsidR="00045263" w:rsidRPr="00D50C93" w:rsidRDefault="00045263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59D7A1A7" w14:textId="77777777" w:rsidR="00045263" w:rsidRDefault="00045263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0EA75C63" w14:textId="77777777" w:rsidR="001209A1" w:rsidRDefault="001209A1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459001E1" w14:textId="77777777" w:rsidR="001209A1" w:rsidRDefault="001209A1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3DA2EEB8" w14:textId="2EACEFDF" w:rsidR="009A47BD" w:rsidRDefault="009A47BD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  <w:r>
        <w:rPr>
          <w:rFonts w:ascii="Calibri" w:hAnsi="Calibri" w:cs="Utsaah"/>
          <w:sz w:val="18"/>
          <w:szCs w:val="18"/>
        </w:rPr>
        <w:tab/>
      </w:r>
    </w:p>
    <w:p w14:paraId="65D647CA" w14:textId="77777777" w:rsidR="00491070" w:rsidRPr="00C13122" w:rsidRDefault="00491070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From their definitions: All compounds are molecules, but not all molecules are compounds</w:t>
      </w:r>
    </w:p>
    <w:p w14:paraId="708849FA" w14:textId="60CD8381" w:rsidR="00491070" w:rsidRPr="00491070" w:rsidRDefault="00491070" w:rsidP="00491070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 w:rsidRPr="00C13122">
        <w:rPr>
          <w:rFonts w:ascii="Calibri" w:hAnsi="Calibri" w:cs="Utsaah"/>
          <w:sz w:val="21"/>
          <w:szCs w:val="21"/>
        </w:rPr>
        <w:t xml:space="preserve">When the elements are joined, the atoms lose their individual properties and have different properties from the elements they are composed </w:t>
      </w:r>
      <w:r>
        <w:rPr>
          <w:rFonts w:ascii="Calibri" w:hAnsi="Calibri" w:cs="Utsaah"/>
          <w:sz w:val="21"/>
          <w:szCs w:val="21"/>
        </w:rPr>
        <w:t xml:space="preserve">of </w:t>
      </w:r>
    </w:p>
    <w:p w14:paraId="0E69C36B" w14:textId="0A607AD3" w:rsidR="00491070" w:rsidRPr="004D6208" w:rsidRDefault="002076D6" w:rsidP="00491070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422D10">
        <w:rPr>
          <w:rFonts w:ascii="Helvetica" w:hAnsi="Helvetica" w:cs="Helvetica"/>
          <w:noProof/>
          <w:color w:val="31849B" w:themeColor="accent5" w:themeShade="BF"/>
        </w:rPr>
        <w:drawing>
          <wp:anchor distT="0" distB="0" distL="114300" distR="114300" simplePos="0" relativeHeight="251691008" behindDoc="0" locked="0" layoutInCell="1" allowOverlap="1" wp14:anchorId="107C6E15" wp14:editId="55F750BB">
            <wp:simplePos x="0" y="0"/>
            <wp:positionH relativeFrom="column">
              <wp:posOffset>4464685</wp:posOffset>
            </wp:positionH>
            <wp:positionV relativeFrom="paragraph">
              <wp:posOffset>243205</wp:posOffset>
            </wp:positionV>
            <wp:extent cx="2815590" cy="1714500"/>
            <wp:effectExtent l="0" t="0" r="0" b="0"/>
            <wp:wrapTight wrapText="bothSides">
              <wp:wrapPolygon edited="0">
                <wp:start x="0" y="0"/>
                <wp:lineTo x="0" y="21440"/>
                <wp:lineTo x="21434" y="21440"/>
                <wp:lineTo x="2143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 w:val="0"/>
          <w:i/>
          <w:color w:val="92CDDC" w:themeColor="accent5" w:themeTint="99"/>
        </w:rPr>
        <w:t>Mixtures</w:t>
      </w:r>
    </w:p>
    <w:p w14:paraId="091B0C70" w14:textId="4115CE57" w:rsidR="002076D6" w:rsidRPr="000C5AC9" w:rsidRDefault="002076D6" w:rsidP="002076D6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 xml:space="preserve">Mixture: A combination of pure substances </w:t>
      </w:r>
    </w:p>
    <w:p w14:paraId="2C81338D" w14:textId="3C59331B" w:rsidR="000C5AC9" w:rsidRPr="000C5AC9" w:rsidRDefault="000C5AC9" w:rsidP="002076D6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Mixtures contain more than one element and/or compound that are not chemically bonded together, so retain their individual properties</w:t>
      </w:r>
    </w:p>
    <w:p w14:paraId="317A4FEE" w14:textId="37EEF61E" w:rsidR="000C5AC9" w:rsidRPr="00491070" w:rsidRDefault="000C5AC9" w:rsidP="002076D6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Mixtures are either homogeneous or heterogeneous:</w:t>
      </w:r>
    </w:p>
    <w:p w14:paraId="59A5979F" w14:textId="328EE44A" w:rsidR="00352B02" w:rsidRPr="00352B02" w:rsidRDefault="00045263" w:rsidP="00AD63D9">
      <w:pPr>
        <w:pStyle w:val="ListParagraph"/>
        <w:numPr>
          <w:ilvl w:val="0"/>
          <w:numId w:val="14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 w:rsidRPr="00E57E61">
        <w:rPr>
          <w:rFonts w:ascii="Calibri" w:hAnsi="Calibri" w:cs="Utsaah"/>
          <w:sz w:val="21"/>
          <w:szCs w:val="21"/>
        </w:rPr>
        <w:t xml:space="preserve">Homogeneous mixtures </w:t>
      </w:r>
      <w:r w:rsidR="00352B02">
        <w:rPr>
          <w:rFonts w:ascii="Calibri" w:hAnsi="Calibri" w:cs="Utsaah"/>
          <w:sz w:val="21"/>
          <w:szCs w:val="21"/>
        </w:rPr>
        <w:t>are the same mixture throughout</w:t>
      </w:r>
    </w:p>
    <w:p w14:paraId="318E7DE5" w14:textId="0D1E1EA9" w:rsidR="00045263" w:rsidRPr="00352B02" w:rsidRDefault="00352B02" w:rsidP="008B09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 xml:space="preserve">They will have a </w:t>
      </w:r>
      <w:r w:rsidR="002076D6">
        <w:rPr>
          <w:rFonts w:ascii="Calibri" w:hAnsi="Calibri" w:cs="Utsaah"/>
          <w:sz w:val="21"/>
          <w:szCs w:val="21"/>
          <w:u w:val="single"/>
        </w:rPr>
        <w:t>uniform</w:t>
      </w:r>
      <w:r w:rsidR="00045263" w:rsidRPr="00936847">
        <w:rPr>
          <w:rFonts w:ascii="Calibri" w:hAnsi="Calibri" w:cs="Utsaah"/>
          <w:sz w:val="21"/>
          <w:szCs w:val="21"/>
          <w:u w:val="single"/>
        </w:rPr>
        <w:t xml:space="preserve"> composition</w:t>
      </w:r>
    </w:p>
    <w:p w14:paraId="1235C103" w14:textId="120DCC16" w:rsidR="008B09AB" w:rsidRDefault="00045263" w:rsidP="00AD63D9">
      <w:pPr>
        <w:pStyle w:val="ListParagraph"/>
        <w:numPr>
          <w:ilvl w:val="0"/>
          <w:numId w:val="1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Heterogeneous mixtures have</w:t>
      </w:r>
      <w:r w:rsidR="008B09AB">
        <w:rPr>
          <w:rFonts w:ascii="Calibri" w:hAnsi="Calibri" w:cs="Utsaah"/>
          <w:sz w:val="21"/>
          <w:szCs w:val="21"/>
        </w:rPr>
        <w:t xml:space="preserve"> a different mixture throughout</w:t>
      </w:r>
    </w:p>
    <w:p w14:paraId="4280760F" w14:textId="578AFEA1" w:rsidR="00045263" w:rsidRDefault="008B09AB" w:rsidP="008B09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They will have </w:t>
      </w:r>
      <w:r w:rsidR="00045263" w:rsidRPr="00936847">
        <w:rPr>
          <w:rFonts w:ascii="Calibri" w:hAnsi="Calibri" w:cs="Utsaah"/>
          <w:sz w:val="21"/>
          <w:szCs w:val="21"/>
          <w:u w:val="single"/>
        </w:rPr>
        <w:t>visibly different substances or phases</w:t>
      </w:r>
      <w:r w:rsidR="000E4730">
        <w:rPr>
          <w:rFonts w:ascii="Calibri" w:hAnsi="Calibri" w:cs="Utsaah"/>
          <w:sz w:val="21"/>
          <w:szCs w:val="21"/>
          <w:u w:val="single"/>
        </w:rPr>
        <w:t xml:space="preserve"> throughout</w:t>
      </w:r>
      <w:r w:rsidR="002076D6">
        <w:rPr>
          <w:rFonts w:ascii="Calibri" w:hAnsi="Calibri" w:cs="Utsaah"/>
          <w:sz w:val="21"/>
          <w:szCs w:val="21"/>
          <w:u w:val="single"/>
        </w:rPr>
        <w:t>, a non-uniform composition</w:t>
      </w:r>
    </w:p>
    <w:p w14:paraId="553DFC4F" w14:textId="34685485" w:rsidR="00045263" w:rsidRPr="00422D10" w:rsidRDefault="00045263" w:rsidP="009A47BD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422D10">
        <w:rPr>
          <w:rFonts w:ascii="Calibri" w:hAnsi="Calibri"/>
          <w:color w:val="31849B" w:themeColor="accent5" w:themeShade="BF"/>
          <w:szCs w:val="24"/>
        </w:rPr>
        <w:t>Chemical Equation</w:t>
      </w:r>
    </w:p>
    <w:p w14:paraId="46053AE4" w14:textId="78FD74A8" w:rsidR="00045263" w:rsidRPr="00AD63D9" w:rsidRDefault="003B711E" w:rsidP="00AD63D9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AD63D9">
        <w:rPr>
          <w:rFonts w:ascii="Calibri" w:hAnsi="Calibri" w:cs="Utsaah"/>
          <w:sz w:val="21"/>
          <w:szCs w:val="21"/>
        </w:rPr>
        <w:t xml:space="preserve">Chemical Equation: </w:t>
      </w:r>
      <w:r w:rsidR="00045263" w:rsidRPr="00AD63D9">
        <w:rPr>
          <w:rFonts w:ascii="Calibri" w:hAnsi="Calibri" w:cs="Utsaah"/>
          <w:sz w:val="21"/>
          <w:szCs w:val="21"/>
        </w:rPr>
        <w:t>Describes what happens durin</w:t>
      </w:r>
      <w:r w:rsidRPr="00AD63D9">
        <w:rPr>
          <w:rFonts w:ascii="Calibri" w:hAnsi="Calibri" w:cs="Utsaah"/>
          <w:sz w:val="21"/>
          <w:szCs w:val="21"/>
        </w:rPr>
        <w:t>g</w:t>
      </w:r>
      <w:r w:rsidR="00416580" w:rsidRPr="00AD63D9">
        <w:rPr>
          <w:rFonts w:ascii="Calibri" w:hAnsi="Calibri" w:cs="Utsaah"/>
          <w:sz w:val="21"/>
          <w:szCs w:val="21"/>
        </w:rPr>
        <w:t xml:space="preserve"> a</w:t>
      </w:r>
      <w:r w:rsidRPr="00AD63D9">
        <w:rPr>
          <w:rFonts w:ascii="Calibri" w:hAnsi="Calibri" w:cs="Utsaah"/>
          <w:sz w:val="21"/>
          <w:szCs w:val="21"/>
        </w:rPr>
        <w:t xml:space="preserve"> </w:t>
      </w:r>
      <w:r w:rsidR="00045263" w:rsidRPr="00AD63D9">
        <w:rPr>
          <w:rFonts w:ascii="Calibri" w:hAnsi="Calibri" w:cs="Utsaah"/>
          <w:sz w:val="21"/>
          <w:szCs w:val="21"/>
        </w:rPr>
        <w:t>chemical reaction</w:t>
      </w:r>
    </w:p>
    <w:p w14:paraId="51B10EA6" w14:textId="1ADC5270" w:rsidR="00045263" w:rsidRDefault="00045263" w:rsidP="00AD63D9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AD63D9">
        <w:rPr>
          <w:rFonts w:ascii="Calibri" w:hAnsi="Calibri" w:cs="Utsaah"/>
          <w:sz w:val="21"/>
          <w:szCs w:val="21"/>
        </w:rPr>
        <w:t>A chemical reaction will always have reactants and products as well as some special reaction conditions if required</w:t>
      </w:r>
    </w:p>
    <w:p w14:paraId="6A45B9FC" w14:textId="7B98B01E" w:rsidR="001E587C" w:rsidRPr="001E587C" w:rsidRDefault="000C5AC9" w:rsidP="001E587C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Reactants are always on the left, and products are always on the right:</w:t>
      </w:r>
      <w:r w:rsidR="001E587C">
        <w:rPr>
          <w:rFonts w:ascii="Calibri" w:hAnsi="Calibri" w:cs="Utsaah"/>
          <w:sz w:val="21"/>
          <w:szCs w:val="21"/>
        </w:rPr>
        <w:t xml:space="preserve"> </w:t>
      </w:r>
      <m:oMath>
        <m:r>
          <w:rPr>
            <w:rFonts w:ascii="Cambria Math" w:hAnsi="Cambria Math" w:cs="Utsaah"/>
            <w:sz w:val="21"/>
            <w:szCs w:val="21"/>
          </w:rPr>
          <m:t>Reatants→Products</m:t>
        </m:r>
      </m:oMath>
    </w:p>
    <w:p w14:paraId="2EDC9CD8" w14:textId="5E096FE3" w:rsidR="001E587C" w:rsidRPr="001E587C" w:rsidRDefault="001E587C" w:rsidP="001E587C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Chemical equations usually use state symbols to identify the state of the products and reactants </w:t>
      </w:r>
    </w:p>
    <w:p w14:paraId="60C255D5" w14:textId="73BBB2CB" w:rsidR="00045263" w:rsidRPr="00422D10" w:rsidRDefault="002076D6" w:rsidP="009A47BD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422D10">
        <w:rPr>
          <w:rFonts w:ascii="Helvetica" w:hAnsi="Helvetica" w:cs="Helvetica"/>
          <w:noProof/>
          <w:color w:val="31849B" w:themeColor="accent5" w:themeShade="BF"/>
        </w:rPr>
        <w:lastRenderedPageBreak/>
        <w:drawing>
          <wp:anchor distT="0" distB="0" distL="114300" distR="114300" simplePos="0" relativeHeight="251684864" behindDoc="0" locked="0" layoutInCell="1" allowOverlap="1" wp14:anchorId="058C38D4" wp14:editId="2B30EF86">
            <wp:simplePos x="0" y="0"/>
            <wp:positionH relativeFrom="column">
              <wp:posOffset>3931920</wp:posOffset>
            </wp:positionH>
            <wp:positionV relativeFrom="paragraph">
              <wp:posOffset>26670</wp:posOffset>
            </wp:positionV>
            <wp:extent cx="3234690" cy="1831340"/>
            <wp:effectExtent l="0" t="0" r="0" b="0"/>
            <wp:wrapTight wrapText="bothSides">
              <wp:wrapPolygon edited="0">
                <wp:start x="0" y="0"/>
                <wp:lineTo x="0" y="21270"/>
                <wp:lineTo x="21371" y="21270"/>
                <wp:lineTo x="2137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263" w:rsidRPr="00422D10">
        <w:rPr>
          <w:rFonts w:ascii="Calibri" w:hAnsi="Calibri"/>
          <w:color w:val="31849B" w:themeColor="accent5" w:themeShade="BF"/>
          <w:szCs w:val="24"/>
        </w:rPr>
        <w:t>State Symbols</w:t>
      </w:r>
    </w:p>
    <w:p w14:paraId="1A63BF3F" w14:textId="20518DDA" w:rsidR="00045263" w:rsidRPr="00E57E61" w:rsidRDefault="00045263" w:rsidP="00AD63D9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Reactants and products can be in one of four states</w:t>
      </w:r>
      <w:r w:rsidR="00B412CE">
        <w:rPr>
          <w:rFonts w:ascii="Calibri" w:hAnsi="Calibri" w:cs="Utsaah"/>
          <w:sz w:val="21"/>
          <w:szCs w:val="21"/>
        </w:rPr>
        <w:t xml:space="preserve"> </w:t>
      </w:r>
    </w:p>
    <w:p w14:paraId="7FAC98D1" w14:textId="22270F1C" w:rsidR="00045263" w:rsidRPr="00E57E61" w:rsidRDefault="00045263" w:rsidP="008B09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(s): solid</w:t>
      </w:r>
    </w:p>
    <w:p w14:paraId="1B6F8E54" w14:textId="375BA4D8" w:rsidR="00045263" w:rsidRPr="00E57E61" w:rsidRDefault="00045263" w:rsidP="008B09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(l): liquid</w:t>
      </w:r>
      <w:r w:rsidR="00416580" w:rsidRPr="00E57E61">
        <w:rPr>
          <w:rFonts w:ascii="Helvetica" w:hAnsi="Helvetica" w:cs="Helvetica"/>
          <w:sz w:val="21"/>
          <w:szCs w:val="21"/>
        </w:rPr>
        <w:t xml:space="preserve"> </w:t>
      </w:r>
    </w:p>
    <w:p w14:paraId="21B3DE7F" w14:textId="790C2CB7" w:rsidR="00045263" w:rsidRPr="00E57E61" w:rsidRDefault="00045263" w:rsidP="008B09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(g): gas</w:t>
      </w:r>
    </w:p>
    <w:p w14:paraId="4C91D34A" w14:textId="0A15B01D" w:rsidR="001E587C" w:rsidRPr="001E587C" w:rsidRDefault="00045263" w:rsidP="001E587C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(aq): aqueous solution (dissolved in a solvent)</w:t>
      </w:r>
    </w:p>
    <w:p w14:paraId="78F8ED55" w14:textId="35965E7C" w:rsidR="00AD63D9" w:rsidRDefault="000651F3" w:rsidP="00AD63D9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changes of state are to the left:</w:t>
      </w:r>
    </w:p>
    <w:p w14:paraId="734EEAE6" w14:textId="68AC33C6" w:rsidR="000651F3" w:rsidRDefault="000651F3" w:rsidP="00AD63D9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0651F3">
        <w:rPr>
          <w:rFonts w:ascii="Calibri" w:hAnsi="Calibri" w:cs="Utsaah"/>
          <w:sz w:val="21"/>
          <w:szCs w:val="21"/>
        </w:rPr>
        <w:t>A heating curve is a graph showing the temperature of a substance plotted against the amount of energy it has absorbed</w:t>
      </w:r>
    </w:p>
    <w:p w14:paraId="10B5AD56" w14:textId="314B1AA2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7AEA965" wp14:editId="471DB77E">
            <wp:simplePos x="0" y="0"/>
            <wp:positionH relativeFrom="column">
              <wp:posOffset>1649730</wp:posOffset>
            </wp:positionH>
            <wp:positionV relativeFrom="paragraph">
              <wp:posOffset>146685</wp:posOffset>
            </wp:positionV>
            <wp:extent cx="3983355" cy="2211070"/>
            <wp:effectExtent l="0" t="0" r="0" b="0"/>
            <wp:wrapTight wrapText="bothSides">
              <wp:wrapPolygon edited="0">
                <wp:start x="0" y="0"/>
                <wp:lineTo x="0" y="21339"/>
                <wp:lineTo x="21486" y="21339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4BEDB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36AD30A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742F0DA8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94DFB30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17C48521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6933F51D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094F473C" w14:textId="77777777" w:rsid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16C7947" w14:textId="77777777" w:rsidR="002162A5" w:rsidRPr="002162A5" w:rsidRDefault="002162A5" w:rsidP="002162A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11D3F5F3" w14:textId="22A0DFC7" w:rsidR="002162A5" w:rsidRPr="005C1898" w:rsidRDefault="002162A5" w:rsidP="00AD63D9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5C1898">
        <w:rPr>
          <w:rFonts w:ascii="Calibri" w:hAnsi="Calibri" w:cs="Utsaah"/>
          <w:b/>
          <w:sz w:val="21"/>
          <w:szCs w:val="21"/>
        </w:rPr>
        <w:t>Note, during a state change there will be no increase or decrease in temperature</w:t>
      </w:r>
    </w:p>
    <w:p w14:paraId="796CE2C4" w14:textId="77777777" w:rsidR="004A7E92" w:rsidRDefault="002162A5" w:rsidP="00AD63D9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Adding temperature only increases the kinetic energy of the molecules, which will eventually</w:t>
      </w:r>
      <w:r w:rsidR="004A7E92">
        <w:rPr>
          <w:rFonts w:ascii="Calibri" w:hAnsi="Calibri" w:cs="Utsaah"/>
          <w:sz w:val="21"/>
          <w:szCs w:val="21"/>
        </w:rPr>
        <w:t xml:space="preserve"> break the bonds, then the molecules will change state</w:t>
      </w:r>
    </w:p>
    <w:p w14:paraId="5A153B7B" w14:textId="42CCB6AA" w:rsidR="002162A5" w:rsidRPr="002076D6" w:rsidRDefault="004A7E92" w:rsidP="00AD63D9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It also takes a higher temperature to turn a solid to a liquid, and an even greater temperature to turn a liquid to a gas</w:t>
      </w:r>
      <w:r w:rsidR="002162A5">
        <w:rPr>
          <w:rFonts w:ascii="Calibri" w:hAnsi="Calibri" w:cs="Utsaah"/>
          <w:sz w:val="21"/>
          <w:szCs w:val="21"/>
        </w:rPr>
        <w:t xml:space="preserve"> </w:t>
      </w:r>
    </w:p>
    <w:p w14:paraId="0F6FAB7E" w14:textId="6BE6D892" w:rsidR="00045263" w:rsidRPr="00AD63D9" w:rsidRDefault="00045263" w:rsidP="00F81075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AD63D9">
        <w:rPr>
          <w:rFonts w:ascii="Calibri" w:hAnsi="Calibri"/>
          <w:color w:val="31849B" w:themeColor="accent5" w:themeShade="BF"/>
          <w:szCs w:val="24"/>
        </w:rPr>
        <w:t>Physical and Chemical Changes</w:t>
      </w:r>
    </w:p>
    <w:p w14:paraId="4A12C781" w14:textId="77777777" w:rsidR="00045263" w:rsidRPr="00936847" w:rsidRDefault="00045263" w:rsidP="0081329F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936847">
        <w:rPr>
          <w:rFonts w:ascii="Calibri" w:hAnsi="Calibri" w:cs="Utsaah"/>
          <w:b/>
          <w:sz w:val="21"/>
          <w:szCs w:val="21"/>
        </w:rPr>
        <w:t>In a physical change, no new substances are produced</w:t>
      </w:r>
    </w:p>
    <w:p w14:paraId="4D7C8BAF" w14:textId="1ACD9BC8" w:rsidR="00045263" w:rsidRPr="00E57E61" w:rsidRDefault="00045263" w:rsidP="0081329F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 xml:space="preserve">Example: The melting of ice is a physical change. </w:t>
      </w:r>
      <w:r w:rsidR="008B09AB">
        <w:rPr>
          <w:rFonts w:ascii="Calibri" w:hAnsi="Calibri" w:cs="Utsaah"/>
          <w:sz w:val="21"/>
          <w:szCs w:val="21"/>
        </w:rPr>
        <w:t xml:space="preserve">It is </w:t>
      </w:r>
      <w:r w:rsidR="002C2970">
        <w:rPr>
          <w:rFonts w:ascii="Calibri" w:hAnsi="Calibri" w:cs="Utsaah"/>
          <w:sz w:val="21"/>
          <w:szCs w:val="21"/>
        </w:rPr>
        <w:t>being changed physically</w:t>
      </w:r>
    </w:p>
    <w:p w14:paraId="3E07A106" w14:textId="562498EC" w:rsidR="00045263" w:rsidRPr="00936847" w:rsidRDefault="00936847" w:rsidP="0081329F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b/>
          <w:sz w:val="21"/>
          <w:szCs w:val="21"/>
        </w:rPr>
        <w:t xml:space="preserve">In a chemical change, </w:t>
      </w:r>
      <w:r w:rsidR="00045263" w:rsidRPr="00936847">
        <w:rPr>
          <w:rFonts w:ascii="Calibri" w:hAnsi="Calibri" w:cs="Utsaah"/>
          <w:b/>
          <w:sz w:val="21"/>
          <w:szCs w:val="21"/>
        </w:rPr>
        <w:t>new chemical substances</w:t>
      </w:r>
      <w:r>
        <w:rPr>
          <w:rFonts w:ascii="Calibri" w:hAnsi="Calibri" w:cs="Utsaah"/>
          <w:b/>
          <w:sz w:val="21"/>
          <w:szCs w:val="21"/>
        </w:rPr>
        <w:t xml:space="preserve"> are formed</w:t>
      </w:r>
    </w:p>
    <w:p w14:paraId="348BC446" w14:textId="6F076C09" w:rsidR="008B09AB" w:rsidRPr="002C2970" w:rsidRDefault="0081329F" w:rsidP="0081329F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</w:t>
      </w:r>
      <w:r w:rsidR="00045263" w:rsidRPr="00E57E61">
        <w:rPr>
          <w:rFonts w:ascii="Calibri" w:hAnsi="Calibri" w:cs="Utsaah"/>
          <w:sz w:val="21"/>
          <w:szCs w:val="21"/>
        </w:rPr>
        <w:t>he atoms in the reactants are rearranged to form new products</w:t>
      </w:r>
      <w:r w:rsidR="002C2970">
        <w:rPr>
          <w:rFonts w:ascii="Calibri" w:hAnsi="Calibri" w:cs="Utsaah"/>
          <w:sz w:val="21"/>
          <w:szCs w:val="21"/>
        </w:rPr>
        <w:t>. It is being changed chemically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2C2970" w:rsidRPr="00456DAC" w14:paraId="09F31E79" w14:textId="77777777" w:rsidTr="00BB145C">
        <w:trPr>
          <w:trHeight w:val="425"/>
        </w:trPr>
        <w:tc>
          <w:tcPr>
            <w:tcW w:w="959" w:type="dxa"/>
            <w:shd w:val="clear" w:color="auto" w:fill="FFFFFF" w:themeFill="background1"/>
          </w:tcPr>
          <w:p w14:paraId="0DEF446B" w14:textId="6B2D3027" w:rsidR="00681CFB" w:rsidRPr="00CA1CA8" w:rsidRDefault="00681CFB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CA1CA8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</w:t>
            </w:r>
            <w:r w:rsidR="00D1378E" w:rsidRPr="00CA1CA8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.2</w:t>
            </w:r>
          </w:p>
        </w:tc>
        <w:tc>
          <w:tcPr>
            <w:tcW w:w="10206" w:type="dxa"/>
            <w:shd w:val="clear" w:color="auto" w:fill="FFFFFF" w:themeFill="background1"/>
          </w:tcPr>
          <w:p w14:paraId="2F206C9A" w14:textId="77777777" w:rsidR="00681CFB" w:rsidRPr="00CA1CA8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CA1CA8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The mole concept and Avogadro</w:t>
            </w:r>
            <w:r w:rsidRPr="00CA1CA8">
              <w:rPr>
                <w:rFonts w:ascii="Helvetica" w:eastAsia="Helvetica" w:hAnsi="Helvetica" w:cs="Helvetica"/>
                <w:b/>
                <w:color w:val="31849B" w:themeColor="accent5" w:themeShade="BF"/>
                <w:sz w:val="28"/>
                <w:szCs w:val="28"/>
              </w:rPr>
              <w:t>’</w:t>
            </w:r>
            <w:r w:rsidRPr="00CA1CA8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s Constant</w:t>
            </w:r>
          </w:p>
        </w:tc>
      </w:tr>
      <w:tr w:rsidR="002C2970" w:rsidRPr="00456DAC" w14:paraId="6B39C5E8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EE4C938" w14:textId="1DBF5BEE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A084B33" w14:textId="40E35CB0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 xml:space="preserve">The mole is a fixed number of particles and refers to the amount, </w:t>
            </w:r>
            <w:r w:rsidRPr="00E57E61">
              <w:rPr>
                <w:rFonts w:ascii="Calibri" w:hAnsi="Calibri" w:cstheme="minorHAnsi"/>
                <w:i/>
                <w:sz w:val="20"/>
                <w:szCs w:val="20"/>
              </w:rPr>
              <w:t>n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, of substance</w:t>
            </w:r>
          </w:p>
        </w:tc>
      </w:tr>
      <w:tr w:rsidR="002C2970" w14:paraId="7EB5158C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26A4214" w14:textId="62231A35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175C936" w14:textId="380E9ACE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 xml:space="preserve">Masses of atoms are compared on a scale relative to </w:t>
            </w:r>
            <w:r w:rsidRPr="00E57E61">
              <w:rPr>
                <w:rFonts w:ascii="Calibri" w:hAnsi="Calibri" w:cstheme="minorHAnsi"/>
                <w:sz w:val="20"/>
                <w:szCs w:val="20"/>
                <w:vertAlign w:val="superscript"/>
              </w:rPr>
              <w:t>12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C and are expressed as relative atomic mass (A</w:t>
            </w:r>
            <w:r w:rsidRPr="00E57E61">
              <w:rPr>
                <w:rFonts w:ascii="Calibri" w:hAnsi="Calibri" w:cstheme="minorHAnsi"/>
                <w:sz w:val="20"/>
                <w:szCs w:val="20"/>
                <w:vertAlign w:val="subscript"/>
              </w:rPr>
              <w:t>r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) and relative formula/molecular mass (M</w:t>
            </w:r>
            <w:r w:rsidRPr="00E57E61">
              <w:rPr>
                <w:rFonts w:ascii="Calibri" w:hAnsi="Calibri" w:cstheme="minorHAnsi"/>
                <w:sz w:val="20"/>
                <w:szCs w:val="20"/>
                <w:vertAlign w:val="subscript"/>
              </w:rPr>
              <w:t>r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)</w:t>
            </w:r>
          </w:p>
        </w:tc>
      </w:tr>
      <w:tr w:rsidR="002C2970" w14:paraId="276957E8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408A282" w14:textId="0FDA4D5A" w:rsidR="00681CFB" w:rsidRPr="00E57E61" w:rsidRDefault="006E2B27" w:rsidP="006E2B27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A4F1870" w14:textId="378E4E9E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Molar mass (M) has the units g mol</w:t>
            </w:r>
            <w:r w:rsidRPr="00E57E61">
              <w:rPr>
                <w:rFonts w:ascii="Calibri" w:hAnsi="Calibri" w:cstheme="minorHAnsi"/>
                <w:sz w:val="20"/>
                <w:szCs w:val="20"/>
                <w:vertAlign w:val="superscript"/>
              </w:rPr>
              <w:t>-1</w:t>
            </w:r>
          </w:p>
        </w:tc>
      </w:tr>
      <w:tr w:rsidR="002C2970" w14:paraId="67CB8123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F5E233F" w14:textId="0B783C9B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97AD1B3" w14:textId="416BD937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Calculation of the molar masses of atoms, ions, molecules and formula units</w:t>
            </w:r>
          </w:p>
        </w:tc>
      </w:tr>
      <w:tr w:rsidR="002C2970" w14:paraId="66F74A05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5261600" w14:textId="3516F5E3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126C243" w14:textId="76924C6D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Solution of problems involving the relationships between the number of particles, the amount of substance in moles and the mass in grams</w:t>
            </w:r>
          </w:p>
        </w:tc>
      </w:tr>
      <w:tr w:rsidR="002C2970" w14:paraId="6B4FBBF4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37DF9F2C" w14:textId="280F83FF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8EA3068" w14:textId="1ABC41A4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Interconversion of the percentage composition by mass and the empirical formula and molar mass</w:t>
            </w:r>
          </w:p>
        </w:tc>
      </w:tr>
      <w:tr w:rsidR="002C2970" w14:paraId="0C2C4583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B65913C" w14:textId="41E59910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1.2.7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28179D9" w14:textId="556A428C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Determination of the molecule formula of a compound from its empirical formula and molar mass</w:t>
            </w:r>
          </w:p>
        </w:tc>
      </w:tr>
      <w:tr w:rsidR="002C2970" w14:paraId="474335CB" w14:textId="77777777" w:rsidTr="00CA1CA8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BD607A3" w14:textId="461FAAF9" w:rsidR="00681CFB" w:rsidRPr="00E57E61" w:rsidRDefault="006E2B27" w:rsidP="00681C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1.2.8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CEFD174" w14:textId="6887D7B0" w:rsidR="00681CFB" w:rsidRPr="00E57E61" w:rsidRDefault="00681CFB" w:rsidP="00681C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Obtaining and using experimental data for deriving empirical formulas from reactions involving mass changes</w:t>
            </w:r>
          </w:p>
        </w:tc>
      </w:tr>
    </w:tbl>
    <w:p w14:paraId="316A75FB" w14:textId="77777777" w:rsidR="00B60E35" w:rsidRDefault="00B60E35" w:rsidP="00C00DE1">
      <w:pPr>
        <w:pStyle w:val="heading"/>
        <w:spacing w:before="240" w:after="0" w:line="276" w:lineRule="auto"/>
        <w:ind w:firstLine="708"/>
        <w:rPr>
          <w:rFonts w:ascii="Calibri" w:hAnsi="Calibri"/>
          <w:color w:val="31849B" w:themeColor="accent5" w:themeShade="BF"/>
          <w:szCs w:val="24"/>
        </w:rPr>
      </w:pPr>
    </w:p>
    <w:p w14:paraId="770102D8" w14:textId="1BDBFB1D" w:rsidR="00681CFB" w:rsidRPr="00CA1CA8" w:rsidRDefault="00681CFB" w:rsidP="00C00DE1">
      <w:pPr>
        <w:pStyle w:val="heading"/>
        <w:spacing w:before="240" w:after="0" w:line="276" w:lineRule="auto"/>
        <w:ind w:firstLine="708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lastRenderedPageBreak/>
        <w:t>The Mole</w:t>
      </w:r>
    </w:p>
    <w:tbl>
      <w:tblPr>
        <w:tblStyle w:val="TableGrid"/>
        <w:tblpPr w:leftFromText="180" w:rightFromText="180" w:vertAnchor="text" w:horzAnchor="page" w:tblpX="1210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681CFB" w:rsidRPr="00D50C93" w14:paraId="3F545D5B" w14:textId="77777777" w:rsidTr="00CA1CA8">
        <w:tc>
          <w:tcPr>
            <w:tcW w:w="10091" w:type="dxa"/>
            <w:shd w:val="clear" w:color="auto" w:fill="92CDDC" w:themeFill="accent5" w:themeFillTint="99"/>
          </w:tcPr>
          <w:p w14:paraId="660094AB" w14:textId="77777777" w:rsidR="00681CFB" w:rsidRPr="00974F29" w:rsidRDefault="00681CFB" w:rsidP="00681CFB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974F29">
              <w:rPr>
                <w:rFonts w:ascii="Calibri" w:hAnsi="Calibri"/>
                <w:color w:val="FFFFFF" w:themeColor="background1"/>
                <w:sz w:val="21"/>
                <w:szCs w:val="21"/>
              </w:rPr>
              <w:t>Definitions</w:t>
            </w:r>
          </w:p>
        </w:tc>
      </w:tr>
      <w:tr w:rsidR="00681CFB" w:rsidRPr="00D50C93" w14:paraId="5C095E24" w14:textId="77777777" w:rsidTr="00CA1CA8">
        <w:trPr>
          <w:trHeight w:val="565"/>
        </w:trPr>
        <w:tc>
          <w:tcPr>
            <w:tcW w:w="10091" w:type="dxa"/>
            <w:shd w:val="clear" w:color="auto" w:fill="DAEEF3" w:themeFill="accent5" w:themeFillTint="33"/>
          </w:tcPr>
          <w:p w14:paraId="62E3E65D" w14:textId="16EDEA12" w:rsidR="00681CFB" w:rsidRPr="00E57E61" w:rsidRDefault="00681CFB" w:rsidP="00681CFB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 w:rsidRPr="00E57E61">
              <w:rPr>
                <w:rFonts w:ascii="Calibri" w:hAnsi="Calibri" w:cs="Utsaah"/>
                <w:b/>
                <w:sz w:val="21"/>
                <w:szCs w:val="21"/>
              </w:rPr>
              <w:t>Mole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 xml:space="preserve">– 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The amount of substance that contains the same number of </w:t>
            </w:r>
            <w:r w:rsidR="0080583E" w:rsidRPr="00E57E61">
              <w:rPr>
                <w:rFonts w:ascii="Calibri" w:hAnsi="Calibri" w:cs="Utsaah"/>
                <w:sz w:val="21"/>
                <w:szCs w:val="21"/>
              </w:rPr>
              <w:t>specified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particles as there are </w:t>
            </w:r>
            <w:r w:rsidR="0080583E" w:rsidRPr="00E57E61">
              <w:rPr>
                <w:rFonts w:ascii="Calibri" w:hAnsi="Calibri" w:cs="Utsaah"/>
                <w:sz w:val="21"/>
                <w:szCs w:val="21"/>
              </w:rPr>
              <w:t>a</w:t>
            </w:r>
            <w:r w:rsidRPr="00E57E61">
              <w:rPr>
                <w:rFonts w:ascii="Calibri" w:hAnsi="Calibri" w:cs="Utsaah"/>
                <w:sz w:val="21"/>
                <w:szCs w:val="21"/>
              </w:rPr>
              <w:t>toms in 12g of Carbon-12</w:t>
            </w:r>
          </w:p>
        </w:tc>
      </w:tr>
    </w:tbl>
    <w:p w14:paraId="784890C3" w14:textId="77777777" w:rsidR="00391A86" w:rsidRPr="00D50C93" w:rsidRDefault="00391A86" w:rsidP="00D429EF">
      <w:pPr>
        <w:pStyle w:val="heading"/>
        <w:spacing w:before="240" w:after="0"/>
        <w:rPr>
          <w:rFonts w:ascii="Calibri" w:hAnsi="Calibri"/>
          <w:sz w:val="18"/>
        </w:rPr>
      </w:pPr>
    </w:p>
    <w:p w14:paraId="12E66EBF" w14:textId="65B42B27" w:rsidR="00391A86" w:rsidRPr="000E4730" w:rsidRDefault="00391A86" w:rsidP="00CA1CA8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When dealing with particles of the size of atoms and molecules, it becomes very difficult to do the calculations as they are present in very large numbers</w:t>
      </w:r>
      <w:r w:rsidR="000E4730">
        <w:rPr>
          <w:rFonts w:ascii="Calibri" w:hAnsi="Calibri" w:cs="Utsaah"/>
          <w:sz w:val="21"/>
          <w:szCs w:val="21"/>
        </w:rPr>
        <w:t>. So</w:t>
      </w:r>
      <w:r w:rsidRPr="000E4730">
        <w:rPr>
          <w:rFonts w:ascii="Calibri" w:hAnsi="Calibri" w:cs="Utsaah"/>
          <w:sz w:val="21"/>
          <w:szCs w:val="21"/>
        </w:rPr>
        <w:t xml:space="preserve"> to make these calculations simpler, </w:t>
      </w:r>
      <w:r w:rsidR="00B9654E">
        <w:rPr>
          <w:rFonts w:ascii="Calibri" w:hAnsi="Calibri" w:cs="Utsaah"/>
          <w:sz w:val="21"/>
          <w:szCs w:val="21"/>
        </w:rPr>
        <w:t>answers are expressed in mol</w:t>
      </w:r>
    </w:p>
    <w:p w14:paraId="6066E989" w14:textId="2B1633B4" w:rsidR="001D5987" w:rsidRDefault="001D5987" w:rsidP="00CA1CA8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mole is given by the symbol </w:t>
      </w:r>
      <m:oMath>
        <m:r>
          <w:rPr>
            <w:rFonts w:ascii="Cambria Math" w:hAnsi="Cambria Math" w:cs="Utsaah"/>
            <w:sz w:val="21"/>
            <w:szCs w:val="21"/>
          </w:rPr>
          <m:t>n</m:t>
        </m:r>
      </m:oMath>
    </w:p>
    <w:p w14:paraId="2D38CBB7" w14:textId="4CF3AC0E" w:rsidR="00B9654E" w:rsidRDefault="001D5987" w:rsidP="00CA1CA8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mole makes</w:t>
      </w:r>
      <w:r w:rsidR="00681CFB" w:rsidRPr="00E57E61">
        <w:rPr>
          <w:rFonts w:ascii="Calibri" w:hAnsi="Calibri" w:cs="Utsaah"/>
          <w:sz w:val="21"/>
          <w:szCs w:val="21"/>
        </w:rPr>
        <w:t xml:space="preserve"> it possible to correlate the number of particles with the mass that can be measured</w:t>
      </w:r>
    </w:p>
    <w:p w14:paraId="7CD70B7B" w14:textId="057BED40" w:rsidR="00681CFB" w:rsidRDefault="00D62196" w:rsidP="00CA1CA8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 xml:space="preserve">The number of particles in 1 mole is given by </w:t>
      </w:r>
      <w:r w:rsidRPr="001D5987">
        <w:rPr>
          <w:rFonts w:ascii="Calibri" w:hAnsi="Calibri" w:cs="Utsaah"/>
          <w:sz w:val="21"/>
          <w:szCs w:val="21"/>
          <w:u w:val="single"/>
        </w:rPr>
        <w:t>Avogadro’s constant</w:t>
      </w:r>
    </w:p>
    <w:p w14:paraId="46612EB3" w14:textId="4BE84C14" w:rsidR="00A26263" w:rsidRPr="00D62196" w:rsidRDefault="00D62196" w:rsidP="001D5987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Avogadro’s constant (L): </w:t>
      </w:r>
      <w:r w:rsidR="00A26263" w:rsidRPr="00D62196">
        <w:rPr>
          <w:rFonts w:ascii="Calibri" w:hAnsi="Calibri" w:cs="Utsaah"/>
          <w:b/>
          <w:sz w:val="21"/>
          <w:szCs w:val="21"/>
        </w:rPr>
        <w:t>1 mol = 6.02 x 10</w:t>
      </w:r>
      <w:r w:rsidR="00A26263" w:rsidRPr="00D62196">
        <w:rPr>
          <w:rFonts w:ascii="Calibri" w:hAnsi="Calibri" w:cs="Utsaah"/>
          <w:b/>
          <w:sz w:val="21"/>
          <w:szCs w:val="21"/>
          <w:vertAlign w:val="superscript"/>
        </w:rPr>
        <w:t>23</w:t>
      </w:r>
      <w:r w:rsidR="00A26263" w:rsidRPr="00D62196">
        <w:rPr>
          <w:rFonts w:ascii="Calibri" w:hAnsi="Calibri" w:cs="Utsaah"/>
          <w:b/>
          <w:sz w:val="21"/>
          <w:szCs w:val="21"/>
        </w:rPr>
        <w:t xml:space="preserve"> </w:t>
      </w:r>
      <w:r w:rsidR="00391A86" w:rsidRPr="00D62196">
        <w:rPr>
          <w:rFonts w:ascii="Calibri" w:hAnsi="Calibri" w:cs="Utsaah"/>
          <w:b/>
          <w:sz w:val="21"/>
          <w:szCs w:val="21"/>
        </w:rPr>
        <w:t>particles (</w:t>
      </w:r>
      <w:r w:rsidR="00C00DE1" w:rsidRPr="00D62196">
        <w:rPr>
          <w:rFonts w:ascii="Calibri" w:hAnsi="Calibri" w:cs="Utsaah"/>
          <w:b/>
          <w:sz w:val="21"/>
          <w:szCs w:val="21"/>
        </w:rPr>
        <w:t xml:space="preserve">atoms, molecules, </w:t>
      </w:r>
      <w:r w:rsidR="00A26263" w:rsidRPr="00D62196">
        <w:rPr>
          <w:rFonts w:ascii="Calibri" w:hAnsi="Calibri" w:cs="Utsaah"/>
          <w:b/>
          <w:sz w:val="21"/>
          <w:szCs w:val="21"/>
        </w:rPr>
        <w:t>ions</w:t>
      </w:r>
      <w:r w:rsidR="00391A86" w:rsidRPr="00D62196">
        <w:rPr>
          <w:rFonts w:ascii="Calibri" w:hAnsi="Calibri" w:cs="Utsaah"/>
          <w:b/>
          <w:sz w:val="21"/>
          <w:szCs w:val="21"/>
        </w:rPr>
        <w:t>)</w:t>
      </w:r>
    </w:p>
    <w:p w14:paraId="02B8A0EE" w14:textId="108CC00B" w:rsidR="001A65F2" w:rsidRPr="00A36294" w:rsidRDefault="001A65F2" w:rsidP="00CA1CA8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1D5987">
        <w:rPr>
          <w:rFonts w:ascii="Calibri" w:hAnsi="Calibri" w:cs="Utsaah"/>
          <w:sz w:val="21"/>
          <w:szCs w:val="21"/>
        </w:rPr>
        <w:t>In order to calculate number of particles</w:t>
      </w:r>
      <w:r w:rsidR="00A36294">
        <w:rPr>
          <w:rFonts w:ascii="Calibri" w:hAnsi="Calibri" w:cs="Utsaah"/>
          <w:sz w:val="21"/>
          <w:szCs w:val="21"/>
        </w:rPr>
        <w:t xml:space="preserve">: </w:t>
      </w:r>
      <m:oMath>
        <m:r>
          <w:rPr>
            <w:rFonts w:ascii="Cambria Math" w:hAnsi="Cambria Math" w:cs="Utsaah"/>
            <w:sz w:val="21"/>
            <w:szCs w:val="21"/>
          </w:rPr>
          <m:t xml:space="preserve">N=n </m:t>
        </m:r>
        <m:r>
          <w:rPr>
            <w:rFonts w:ascii="Cambria Math" w:eastAsia="Helvetica" w:hAnsi="Cambria Math" w:cs="Helvetica"/>
            <w:sz w:val="21"/>
            <w:szCs w:val="21"/>
          </w:rPr>
          <m:t>×</m:t>
        </m:r>
        <m:r>
          <w:rPr>
            <w:rFonts w:ascii="Cambria Math" w:hAnsi="Cambria Math" w:cs="Utsaah"/>
            <w:sz w:val="21"/>
            <w:szCs w:val="21"/>
          </w:rPr>
          <m:t>L</m:t>
        </m:r>
      </m:oMath>
    </w:p>
    <w:p w14:paraId="0A67163A" w14:textId="1B401B4C" w:rsidR="00D62196" w:rsidRDefault="0052299B" w:rsidP="008A2F03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N</m:t>
        </m:r>
      </m:oMath>
      <w:r w:rsidR="001A65F2" w:rsidRPr="00E57E61">
        <w:rPr>
          <w:rFonts w:ascii="Calibri" w:hAnsi="Calibri" w:cs="Utsaah"/>
          <w:sz w:val="21"/>
          <w:szCs w:val="21"/>
        </w:rPr>
        <w:t>: number of particles</w:t>
      </w:r>
      <w:r w:rsidR="00D50C93" w:rsidRPr="00E57E61">
        <w:rPr>
          <w:rFonts w:ascii="Calibri" w:hAnsi="Calibri" w:cs="Utsaah"/>
          <w:sz w:val="21"/>
          <w:szCs w:val="21"/>
        </w:rPr>
        <w:t xml:space="preserve"> (atoms, molecules, ions)</w:t>
      </w:r>
    </w:p>
    <w:p w14:paraId="60322924" w14:textId="77777777" w:rsidR="00A36294" w:rsidRDefault="00D62196" w:rsidP="00A36294">
      <w:pPr>
        <w:pStyle w:val="ListParagraph"/>
        <w:numPr>
          <w:ilvl w:val="2"/>
          <w:numId w:val="1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A36294">
        <w:rPr>
          <w:rFonts w:ascii="Calibri" w:hAnsi="Calibri" w:cs="Utsaah"/>
          <w:sz w:val="21"/>
          <w:szCs w:val="21"/>
        </w:rPr>
        <w:t xml:space="preserve">Atoms are simple elements, </w:t>
      </w:r>
      <w:r w:rsidR="00A36294" w:rsidRPr="00E57E61">
        <w:rPr>
          <w:rFonts w:ascii="Calibri" w:hAnsi="Calibri" w:cs="Utsaah"/>
          <w:sz w:val="21"/>
          <w:szCs w:val="21"/>
        </w:rPr>
        <w:t xml:space="preserve">ions </w:t>
      </w:r>
      <w:r w:rsidR="00A36294">
        <w:rPr>
          <w:rFonts w:ascii="Calibri" w:hAnsi="Calibri" w:cs="Utsaah"/>
          <w:sz w:val="21"/>
          <w:szCs w:val="21"/>
        </w:rPr>
        <w:t>are elements with</w:t>
      </w:r>
      <w:r w:rsidR="00A36294" w:rsidRPr="00E57E61">
        <w:rPr>
          <w:rFonts w:ascii="Calibri" w:hAnsi="Calibri" w:cs="Utsaah"/>
          <w:sz w:val="21"/>
          <w:szCs w:val="21"/>
        </w:rPr>
        <w:t xml:space="preserve"> a charge</w:t>
      </w:r>
      <w:r w:rsidR="00A36294">
        <w:rPr>
          <w:rFonts w:ascii="Calibri" w:hAnsi="Calibri" w:cs="Utsaah"/>
          <w:sz w:val="21"/>
          <w:szCs w:val="21"/>
        </w:rPr>
        <w:t xml:space="preserve">, and </w:t>
      </w:r>
      <w:r w:rsidRPr="00A36294">
        <w:rPr>
          <w:rFonts w:ascii="Calibri" w:hAnsi="Calibri" w:cs="Utsaah"/>
          <w:sz w:val="21"/>
          <w:szCs w:val="21"/>
        </w:rPr>
        <w:t>molecules are more than one</w:t>
      </w:r>
      <w:r w:rsidR="00A36294">
        <w:rPr>
          <w:rFonts w:ascii="Calibri" w:hAnsi="Calibri" w:cs="Utsaah"/>
          <w:sz w:val="21"/>
          <w:szCs w:val="21"/>
        </w:rPr>
        <w:t xml:space="preserve"> atom</w:t>
      </w:r>
    </w:p>
    <w:p w14:paraId="0E750651" w14:textId="69ADAD13" w:rsidR="00A36294" w:rsidRPr="00A36294" w:rsidRDefault="00A36294" w:rsidP="00A36294">
      <w:pPr>
        <w:pStyle w:val="ListParagraph"/>
        <w:numPr>
          <w:ilvl w:val="1"/>
          <w:numId w:val="1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n</m:t>
        </m:r>
      </m:oMath>
      <w:r w:rsidRPr="00A36294">
        <w:rPr>
          <w:rFonts w:ascii="Calibri" w:hAnsi="Calibri" w:cs="Utsaah"/>
          <w:sz w:val="21"/>
          <w:szCs w:val="21"/>
        </w:rPr>
        <w:t>: number of moles</w:t>
      </w:r>
    </w:p>
    <w:p w14:paraId="735D4D0D" w14:textId="0BA45988" w:rsidR="009E78DC" w:rsidRPr="00D62196" w:rsidRDefault="0052299B" w:rsidP="00D6219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L</m:t>
        </m:r>
      </m:oMath>
      <w:r w:rsidR="001A65F2" w:rsidRPr="00E57E61">
        <w:rPr>
          <w:rFonts w:ascii="Calibri" w:hAnsi="Calibri" w:cs="Utsaah"/>
          <w:sz w:val="21"/>
          <w:szCs w:val="21"/>
        </w:rPr>
        <w:t>: Avogadro’s number</w:t>
      </w:r>
    </w:p>
    <w:p w14:paraId="3A227E24" w14:textId="42EBAC1D" w:rsidR="008A2F03" w:rsidRPr="00E57E61" w:rsidRDefault="008A2F03" w:rsidP="00CA1CA8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 xml:space="preserve">We can also rearrange this formula if we want to find number of mols: </w:t>
      </w:r>
      <m:oMath>
        <m:r>
          <w:rPr>
            <w:rFonts w:ascii="Cambria Math" w:hAnsi="Cambria Math" w:cs="Utsaah"/>
            <w:sz w:val="21"/>
            <w:szCs w:val="21"/>
          </w:rPr>
          <m:t>n=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Cambria Math" w:cs="Utsaah"/>
                <w:sz w:val="21"/>
                <w:szCs w:val="21"/>
              </w:rPr>
              <m:t>N</m:t>
            </m:r>
          </m:num>
          <m:den>
            <m:r>
              <w:rPr>
                <w:rFonts w:ascii="Cambria Math" w:hAnsi="Cambria Math" w:cs="Utsaah"/>
                <w:sz w:val="21"/>
                <w:szCs w:val="21"/>
              </w:rPr>
              <m:t>L</m:t>
            </m:r>
          </m:den>
        </m:f>
      </m:oMath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1A65F2" w:rsidRPr="00D50C93" w14:paraId="14C9A28D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301E4855" w14:textId="1791BDC1" w:rsidR="001A65F2" w:rsidRPr="00E57E61" w:rsidRDefault="00974F29" w:rsidP="00974F29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Mole question:</w:t>
            </w:r>
          </w:p>
        </w:tc>
      </w:tr>
      <w:tr w:rsidR="001A65F2" w:rsidRPr="00D50C93" w14:paraId="064D7F1D" w14:textId="77777777" w:rsidTr="00CA1CA8">
        <w:trPr>
          <w:trHeight w:val="1185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4795CE9B" w14:textId="2B386C3A" w:rsidR="00974F29" w:rsidRPr="00974F29" w:rsidRDefault="00974F29" w:rsidP="001A65F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 w:rsidRPr="00974F29">
              <w:rPr>
                <w:rFonts w:ascii="Calibri" w:eastAsiaTheme="minorEastAsia" w:hAnsi="Calibri"/>
                <w:sz w:val="21"/>
                <w:szCs w:val="21"/>
              </w:rPr>
              <w:t>Calculate the number of O</w:t>
            </w:r>
            <w:r w:rsidRPr="00974F29">
              <w:rPr>
                <w:rFonts w:ascii="Calibri" w:eastAsiaTheme="minorEastAsia" w:hAnsi="Calibri"/>
                <w:sz w:val="21"/>
                <w:szCs w:val="21"/>
                <w:vertAlign w:val="subscript"/>
              </w:rPr>
              <w:t>2</w:t>
            </w:r>
            <w:r w:rsidRPr="00974F29">
              <w:rPr>
                <w:rFonts w:ascii="Calibri" w:eastAsiaTheme="minorEastAsia" w:hAnsi="Calibri"/>
                <w:sz w:val="21"/>
                <w:szCs w:val="21"/>
              </w:rPr>
              <w:t xml:space="preserve"> molecules in 1.5 mol of oxygen (O</w:t>
            </w:r>
            <w:r>
              <w:rPr>
                <w:rFonts w:ascii="Calibri" w:eastAsiaTheme="minorEastAsia" w:hAnsi="Calibri"/>
                <w:sz w:val="21"/>
                <w:szCs w:val="21"/>
                <w:vertAlign w:val="subscript"/>
              </w:rPr>
              <w:t>2</w:t>
            </w:r>
            <w:r w:rsidRPr="00974F29">
              <w:rPr>
                <w:rFonts w:ascii="Calibri" w:eastAsiaTheme="minorEastAsia" w:hAnsi="Calibri"/>
                <w:sz w:val="21"/>
                <w:szCs w:val="21"/>
              </w:rPr>
              <w:t>)</w:t>
            </w:r>
          </w:p>
          <w:p w14:paraId="17D7C348" w14:textId="3F42EC54" w:rsidR="00A73972" w:rsidRPr="00A73972" w:rsidRDefault="00A73972" w:rsidP="001A65F2">
            <w:pPr>
              <w:spacing w:before="120" w:after="120"/>
              <w:rPr>
                <w:rFonts w:eastAsiaTheme="minorEastAsia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 1.5mol</m:t>
                </m:r>
              </m:oMath>
            </m:oMathPara>
          </w:p>
          <w:p w14:paraId="29FEE28F" w14:textId="2DCA3E50" w:rsidR="00A73972" w:rsidRPr="00A73972" w:rsidRDefault="00A73972" w:rsidP="001A65F2">
            <w:pPr>
              <w:spacing w:before="120" w:after="120"/>
              <w:rPr>
                <w:rFonts w:eastAsiaTheme="minorEastAsia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L=6.02×1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23</m:t>
                    </m:r>
                  </m:sup>
                </m:sSup>
              </m:oMath>
            </m:oMathPara>
          </w:p>
          <w:p w14:paraId="7D677DAE" w14:textId="6D29AEB1" w:rsidR="001A65F2" w:rsidRPr="00D50C93" w:rsidRDefault="001A65F2" w:rsidP="001A65F2">
            <w:pPr>
              <w:spacing w:before="120" w:after="120"/>
              <w:rPr>
                <w:rFonts w:ascii="Calibri" w:hAnsi="Calibri" w:cs="Utsaah"/>
                <w:sz w:val="18"/>
                <w:szCs w:val="18"/>
              </w:rPr>
            </w:pPr>
            <w:r w:rsidRPr="00E57E61">
              <w:rPr>
                <w:rFonts w:ascii="Calibri" w:hAnsi="Calibri" w:cs="Utsaah"/>
                <w:sz w:val="21"/>
                <w:szCs w:val="21"/>
              </w:rPr>
              <w:t xml:space="preserve">Therefore: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 xml:space="preserve">N= n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L</m:t>
              </m:r>
            </m:oMath>
            <w:r w:rsidRPr="00E57E61">
              <w:rPr>
                <w:rFonts w:ascii="Calibri" w:eastAsiaTheme="minorEastAsia" w:hAnsi="Calibri" w:cs="Utsaah"/>
                <w:sz w:val="21"/>
                <w:szCs w:val="21"/>
              </w:rPr>
              <w:t xml:space="preserve"> =&gt;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 xml:space="preserve">N= 1.5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6.02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23</m:t>
                  </m:r>
                </m:sup>
              </m:sSup>
              <m:r>
                <w:rPr>
                  <w:rFonts w:ascii="Cambria Math" w:hAnsi="Cambria Math" w:cs="Utsaah"/>
                  <w:sz w:val="21"/>
                  <w:szCs w:val="21"/>
                </w:rPr>
                <m:t xml:space="preserve">=9.0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23</m:t>
                  </m:r>
                </m:sup>
              </m:sSup>
            </m:oMath>
          </w:p>
        </w:tc>
      </w:tr>
    </w:tbl>
    <w:p w14:paraId="2E538CD7" w14:textId="16BF97FA" w:rsidR="000C3F3E" w:rsidRPr="00CA1CA8" w:rsidRDefault="00C00DE1" w:rsidP="00C00DE1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t>Mole relationships</w:t>
      </w:r>
    </w:p>
    <w:p w14:paraId="054067AD" w14:textId="4FA4486A" w:rsidR="000C3F3E" w:rsidRPr="00DC47B8" w:rsidRDefault="0052299B" w:rsidP="00CA1CA8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F720C">
        <w:rPr>
          <w:rFonts w:ascii="Calibri" w:hAnsi="Calibri" w:cs="Utsaah"/>
          <w:sz w:val="21"/>
          <w:szCs w:val="21"/>
        </w:rPr>
        <w:t>A</w:t>
      </w:r>
      <w:r w:rsidR="000C3F3E" w:rsidRPr="00EF720C">
        <w:rPr>
          <w:rFonts w:ascii="Calibri" w:hAnsi="Calibri" w:cs="Utsaah"/>
          <w:sz w:val="21"/>
          <w:szCs w:val="21"/>
        </w:rPr>
        <w:t xml:space="preserve"> chemical formula shows the mole relationship between the individual atoms that make up that molecule</w:t>
      </w:r>
      <w:r w:rsidR="00DC47B8">
        <w:rPr>
          <w:rFonts w:ascii="Calibri" w:hAnsi="Calibri" w:cs="Utsaah"/>
          <w:sz w:val="21"/>
          <w:szCs w:val="21"/>
        </w:rPr>
        <w:t xml:space="preserve">. Example: </w:t>
      </w:r>
    </w:p>
    <w:p w14:paraId="39913469" w14:textId="002C56AB" w:rsidR="000C3F3E" w:rsidRPr="00E57E61" w:rsidRDefault="000C3F3E" w:rsidP="000C3F3E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Methane gas is produced from the combination of 1 mol of carbon atoms and 4 mol of atoms</w:t>
      </w:r>
    </w:p>
    <w:p w14:paraId="69987BDC" w14:textId="52225D30" w:rsidR="000C3F3E" w:rsidRPr="00E57E61" w:rsidRDefault="000C3F3E" w:rsidP="000C3F3E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1 mol of C + 4 mol of H → 1 mol of CH</w:t>
      </w:r>
      <w:r w:rsidRPr="00E57E61">
        <w:rPr>
          <w:rFonts w:ascii="Calibri" w:hAnsi="Calibri" w:cs="Utsaah"/>
          <w:sz w:val="21"/>
          <w:szCs w:val="21"/>
          <w:vertAlign w:val="subscript"/>
        </w:rPr>
        <w:t>4</w:t>
      </w:r>
    </w:p>
    <w:p w14:paraId="3E7A5E53" w14:textId="4B77F6A2" w:rsidR="00947C0C" w:rsidRDefault="00947C0C" w:rsidP="00CA1CA8">
      <w:pPr>
        <w:pStyle w:val="ListParagraph"/>
        <w:numPr>
          <w:ilvl w:val="0"/>
          <w:numId w:val="2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To find the number of mol of an element in a molecule multiply the number of that element in the molecule by the amount of mol of that molecule:</w:t>
      </w:r>
    </w:p>
    <w:p w14:paraId="2075FD86" w14:textId="12504F41" w:rsidR="00C91C3A" w:rsidRPr="00947C0C" w:rsidRDefault="00911660" w:rsidP="00947C0C">
      <w:pPr>
        <w:spacing w:before="120" w:after="120" w:line="276" w:lineRule="auto"/>
        <w:ind w:left="360"/>
        <w:rPr>
          <w:rFonts w:ascii="Calibri" w:hAnsi="Calibri" w:cs="Utsaah"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>n</m:t>
          </m:r>
          <m:d>
            <m:d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dPr>
            <m:e>
              <m:r>
                <w:rPr>
                  <w:rFonts w:ascii="Cambria Math" w:hAnsi="Cambria Math" w:cs="Utsaah"/>
                  <w:sz w:val="21"/>
                  <w:szCs w:val="21"/>
                </w:rPr>
                <m:t>X</m:t>
              </m:r>
            </m:e>
          </m:d>
          <m:r>
            <w:rPr>
              <w:rFonts w:ascii="Cambria Math" w:hAnsi="Cambria Math" w:cs="Utsaah"/>
              <w:sz w:val="21"/>
              <w:szCs w:val="21"/>
            </w:rPr>
            <m:t>=# × amount of mols</m:t>
          </m:r>
        </m:oMath>
      </m:oMathPara>
    </w:p>
    <w:p w14:paraId="6C7AF74D" w14:textId="55BB6362" w:rsidR="00DC47B8" w:rsidRPr="00C803E6" w:rsidRDefault="00DC47B8" w:rsidP="00CA1CA8">
      <w:pPr>
        <w:pStyle w:val="ListParagraph"/>
        <w:numPr>
          <w:ilvl w:val="0"/>
          <w:numId w:val="2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To find the number of atoms of an element in a molecule multiply the above equation by </w:t>
      </w:r>
      <m:oMath>
        <m:r>
          <w:rPr>
            <w:rFonts w:ascii="Cambria Math" w:eastAsiaTheme="minorEastAsia" w:hAnsi="Cambria Math"/>
            <w:sz w:val="21"/>
            <w:szCs w:val="21"/>
          </w:rPr>
          <m:t>L</m:t>
        </m:r>
      </m:oMath>
    </w:p>
    <w:p w14:paraId="3F26F54A" w14:textId="384363DE" w:rsidR="00C803E6" w:rsidRPr="00A36294" w:rsidRDefault="00C803E6" w:rsidP="00CA1CA8">
      <w:pPr>
        <w:pStyle w:val="ListParagraph"/>
        <w:numPr>
          <w:ilvl w:val="0"/>
          <w:numId w:val="2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To find the total number of atoms of a molecule </w:t>
      </w:r>
      <w:r w:rsidR="00680BE0">
        <w:rPr>
          <w:rFonts w:ascii="Calibri" w:eastAsiaTheme="minorEastAsia" w:hAnsi="Calibri" w:cs="Utsaah"/>
          <w:sz w:val="21"/>
          <w:szCs w:val="21"/>
        </w:rPr>
        <w:t>m</w:t>
      </w:r>
      <w:r w:rsidR="00680BE0" w:rsidRPr="00680BE0">
        <w:rPr>
          <w:rFonts w:ascii="Calibri" w:eastAsiaTheme="minorEastAsia" w:hAnsi="Calibri" w:cs="Utsaah"/>
          <w:sz w:val="21"/>
          <w:szCs w:val="21"/>
        </w:rPr>
        <w:t>ultiply the amount in mol by the number of atoms in the molecule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DB2C07" w:rsidRPr="00D50C93" w14:paraId="72C2B2FF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0FEF84B4" w14:textId="47C0AD43" w:rsidR="00DB2C07" w:rsidRPr="00974F29" w:rsidRDefault="00974F29" w:rsidP="000B4C18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>
              <w:rPr>
                <w:rFonts w:ascii="Calibri" w:hAnsi="Calibri"/>
                <w:color w:val="FFFFFF" w:themeColor="background1"/>
                <w:sz w:val="21"/>
                <w:szCs w:val="21"/>
              </w:rPr>
              <w:t>Mole relationship question:</w:t>
            </w:r>
          </w:p>
        </w:tc>
      </w:tr>
      <w:tr w:rsidR="00DB2C07" w:rsidRPr="00D50C93" w14:paraId="3EBE8D3D" w14:textId="77777777" w:rsidTr="00CA1CA8">
        <w:trPr>
          <w:trHeight w:val="1381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2575A822" w14:textId="093786BF" w:rsidR="000B4C18" w:rsidRPr="00E57E61" w:rsidRDefault="000B4C18" w:rsidP="000B4C18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Calibri" w:hAnsi="Calibri" w:cs="Utsaah"/>
                <w:color w:val="000000" w:themeColor="text1"/>
                <w:sz w:val="21"/>
                <w:szCs w:val="21"/>
              </w:rPr>
            </w:pPr>
            <w:r w:rsidRPr="00E57E61">
              <w:rPr>
                <w:rFonts w:ascii="Calibri" w:hAnsi="Calibri"/>
                <w:color w:val="000000" w:themeColor="text1"/>
                <w:sz w:val="21"/>
                <w:szCs w:val="21"/>
              </w:rPr>
              <w:t>Calculate the number of mol of oxygen in 0.05 mol of O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molecules</w:t>
            </w:r>
          </w:p>
          <w:p w14:paraId="42C555A2" w14:textId="43C08E95" w:rsidR="00A73972" w:rsidRPr="00A73972" w:rsidRDefault="00A73972" w:rsidP="00DB2C07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O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=2×n(</m:t>
              </m:r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O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)</m:t>
              </m:r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Calibri" w:hAnsi="Calibri" w:cs="Utsaah"/>
                <w:i/>
                <w:sz w:val="21"/>
                <w:szCs w:val="21"/>
              </w:rPr>
              <w:t>note that there is a two because in one molecule of O</w:t>
            </w:r>
            <w:r w:rsidRPr="00E57E61">
              <w:rPr>
                <w:rFonts w:ascii="Calibri" w:hAnsi="Calibri" w:cs="Utsaah"/>
                <w:i/>
                <w:sz w:val="21"/>
                <w:szCs w:val="21"/>
                <w:vertAlign w:val="subscript"/>
              </w:rPr>
              <w:t>2</w:t>
            </w:r>
            <w:r w:rsidRPr="00E57E61">
              <w:rPr>
                <w:rFonts w:ascii="Calibri" w:hAnsi="Calibri" w:cs="Utsaah"/>
                <w:i/>
                <w:sz w:val="21"/>
                <w:szCs w:val="21"/>
              </w:rPr>
              <w:t xml:space="preserve"> there are two oxygen atoms ratio</w:t>
            </w:r>
            <w:r w:rsidRPr="00E57E61">
              <w:rPr>
                <w:sz w:val="21"/>
                <w:szCs w:val="21"/>
              </w:rPr>
              <w:t xml:space="preserve"> </w:t>
            </w:r>
            <w:r w:rsidRPr="00E57E61">
              <w:rPr>
                <w:rFonts w:ascii="MS Mincho" w:eastAsia="MS Mincho" w:hAnsi="MS Mincho" w:cs="MS Mincho"/>
                <w:i/>
                <w:sz w:val="21"/>
                <w:szCs w:val="21"/>
              </w:rPr>
              <w:t>∴</w:t>
            </w:r>
            <w:r w:rsidRPr="00E57E61">
              <w:rPr>
                <w:rFonts w:ascii="Calibri" w:hAnsi="Calibri" w:cs="Utsaah"/>
                <w:i/>
                <w:sz w:val="21"/>
                <w:szCs w:val="21"/>
              </w:rPr>
              <w:t xml:space="preserve"> is 2:1</w:t>
            </w:r>
          </w:p>
          <w:p w14:paraId="27730823" w14:textId="241BF1D6" w:rsidR="00A73972" w:rsidRPr="00A73972" w:rsidRDefault="00A73972" w:rsidP="00DB2C07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O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=2×0.05</m:t>
                </m:r>
              </m:oMath>
            </m:oMathPara>
          </w:p>
          <w:p w14:paraId="030BE9DB" w14:textId="255C30FB" w:rsidR="00A73972" w:rsidRPr="00A73972" w:rsidRDefault="00A73972" w:rsidP="00DB2C07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O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=0.1mol</m:t>
                </m:r>
              </m:oMath>
            </m:oMathPara>
          </w:p>
          <w:p w14:paraId="2FCA7F99" w14:textId="7E063A21" w:rsidR="000B4C18" w:rsidRPr="00E57E61" w:rsidRDefault="000B4C18" w:rsidP="000B4C18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Calibri" w:hAnsi="Calibri" w:cs="Utsaah"/>
                <w:color w:val="000000" w:themeColor="text1"/>
                <w:sz w:val="21"/>
                <w:szCs w:val="21"/>
              </w:rPr>
            </w:pPr>
            <w:r w:rsidRPr="00E57E61">
              <w:rPr>
                <w:rFonts w:ascii="Calibri" w:hAnsi="Calibri"/>
                <w:color w:val="000000" w:themeColor="text1"/>
                <w:sz w:val="21"/>
                <w:szCs w:val="21"/>
              </w:rPr>
              <w:t>Calculate the number of mol of SO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4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  <w:vertAlign w:val="superscript"/>
              </w:rPr>
              <w:t>2-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ions in a 2.39x10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  <w:vertAlign w:val="superscript"/>
              </w:rPr>
              <w:t>-3</w:t>
            </w:r>
            <w:r w:rsidRPr="00E57E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mol sample of PbSO</w:t>
            </w:r>
            <w:r w:rsidRPr="00245F4F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4</w:t>
            </w:r>
          </w:p>
          <w:p w14:paraId="4D2AC1F2" w14:textId="1556962F" w:rsidR="00A73972" w:rsidRPr="00A73972" w:rsidRDefault="00A73972" w:rsidP="000B4C18">
            <w:pPr>
              <w:spacing w:before="120" w:after="120"/>
              <w:rPr>
                <w:rFonts w:ascii="Calibri" w:eastAsiaTheme="minorEastAsia" w:hAnsi="Calibri" w:cs="Utsaah"/>
                <w:color w:val="000000" w:themeColor="text1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color w:val="000000" w:themeColor="text1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color w:val="000000" w:themeColor="text1"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color w:val="000000" w:themeColor="text1"/>
                        <w:sz w:val="21"/>
                        <w:szCs w:val="21"/>
                      </w:rPr>
                      <m:t>PbS</m:t>
                    </m:r>
                    <m:sSub>
                      <m:sSubPr>
                        <m:ctrlPr>
                          <w:rPr>
                            <w:rFonts w:ascii="Cambria Math" w:hAnsi="Cambria Math" w:cs="Utsaah"/>
                            <w:i/>
                            <w:color w:val="000000" w:themeColor="text1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Utsaah"/>
                            <w:color w:val="000000" w:themeColor="text1"/>
                            <w:sz w:val="21"/>
                            <w:szCs w:val="21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Utsaah"/>
                            <w:color w:val="000000" w:themeColor="text1"/>
                            <w:sz w:val="21"/>
                            <w:szCs w:val="21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hAnsi="Cambria Math" w:cs="Utsaah"/>
                    <w:color w:val="000000" w:themeColor="text1"/>
                    <w:sz w:val="21"/>
                    <w:szCs w:val="21"/>
                  </w:rPr>
                  <m:t>=2.39×1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color w:val="000000" w:themeColor="text1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color w:val="000000" w:themeColor="text1"/>
                        <w:sz w:val="21"/>
                        <w:szCs w:val="21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Utsaah"/>
                        <w:color w:val="000000" w:themeColor="text1"/>
                        <w:sz w:val="21"/>
                        <w:szCs w:val="21"/>
                      </w:rPr>
                      <m:t>-3</m:t>
                    </m:r>
                  </m:sup>
                </m:sSup>
              </m:oMath>
            </m:oMathPara>
          </w:p>
          <w:p w14:paraId="5C5D0770" w14:textId="10205E78" w:rsidR="00A73972" w:rsidRPr="00A73972" w:rsidRDefault="00A73972" w:rsidP="000B4C18">
            <w:pPr>
              <w:spacing w:before="120" w:after="120"/>
              <w:rPr>
                <w:rFonts w:ascii="Calibri" w:eastAsiaTheme="minorEastAsia" w:hAnsi="Calibri" w:cs="Utsaah"/>
                <w:color w:val="000000" w:themeColor="text1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color w:val="000000" w:themeColor="text1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color w:val="000000" w:themeColor="text1"/>
                      <w:sz w:val="21"/>
                      <w:szCs w:val="2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Utsaah"/>
                          <w:i/>
                          <w:color w:val="000000" w:themeColor="text1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Utsaah"/>
                          <w:color w:val="000000" w:themeColor="text1"/>
                          <w:sz w:val="21"/>
                          <w:szCs w:val="21"/>
                        </w:rPr>
                        <m:t>S</m:t>
                      </m:r>
                      <m:sSub>
                        <m:sSubPr>
                          <m:ctrlPr>
                            <w:rPr>
                              <w:rFonts w:ascii="Cambria Math" w:hAnsi="Cambria Math" w:cs="Utsaah"/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Utsaah"/>
                              <w:color w:val="000000" w:themeColor="text1"/>
                              <w:sz w:val="21"/>
                              <w:szCs w:val="21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Utsaah"/>
                              <w:color w:val="000000" w:themeColor="text1"/>
                              <w:sz w:val="21"/>
                              <w:szCs w:val="21"/>
                            </w:rPr>
                            <m:t>4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Utsaah"/>
                          <w:color w:val="000000" w:themeColor="text1"/>
                          <w:sz w:val="21"/>
                          <w:szCs w:val="21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hAnsi="Cambria Math" w:cs="Utsaah"/>
                  <w:color w:val="000000" w:themeColor="text1"/>
                  <w:sz w:val="21"/>
                  <w:szCs w:val="21"/>
                </w:rPr>
                <m:t>=n</m:t>
              </m:r>
              <m:d>
                <m:dPr>
                  <m:ctrlPr>
                    <w:rPr>
                      <w:rFonts w:ascii="Cambria Math" w:hAnsi="Cambria Math" w:cs="Utsaah"/>
                      <w:i/>
                      <w:color w:val="000000" w:themeColor="text1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PbS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color w:val="000000" w:themeColor="text1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color w:val="000000" w:themeColor="text1"/>
                          <w:sz w:val="21"/>
                          <w:szCs w:val="21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Utsaah"/>
                          <w:color w:val="000000" w:themeColor="text1"/>
                          <w:sz w:val="21"/>
                          <w:szCs w:val="21"/>
                        </w:rPr>
                        <m:t>4</m:t>
                      </m:r>
                    </m:sub>
                  </m:sSub>
                </m:e>
              </m:d>
            </m:oMath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Calibri" w:hAnsi="Calibri" w:cs="Utsaah"/>
                <w:i/>
                <w:sz w:val="21"/>
                <w:szCs w:val="21"/>
              </w:rPr>
              <w:t>It is equal because the ratios are equal</w:t>
            </w:r>
          </w:p>
          <w:p w14:paraId="3EC5A102" w14:textId="18FF12AC" w:rsidR="000B4C18" w:rsidRPr="00A73972" w:rsidRDefault="00A73972" w:rsidP="000B4C18">
            <w:pPr>
              <w:spacing w:before="120" w:after="120"/>
              <w:rPr>
                <w:rFonts w:ascii="Calibri" w:eastAsiaTheme="minorEastAsia" w:hAnsi="Calibri" w:cs="Utsaah"/>
                <w:color w:val="000000" w:themeColor="text1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color w:val="000000" w:themeColor="text1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color w:val="000000" w:themeColor="text1"/>
                        <w:sz w:val="21"/>
                        <w:szCs w:val="21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Utsaah"/>
                            <w:i/>
                            <w:color w:val="000000" w:themeColor="text1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Utsaah"/>
                            <w:color w:val="000000" w:themeColor="text1"/>
                            <w:sz w:val="21"/>
                            <w:szCs w:val="21"/>
                          </w:rPr>
                          <m:t>S</m:t>
                        </m:r>
                        <m:sSub>
                          <m:sSubPr>
                            <m:ctrlPr>
                              <w:rPr>
                                <w:rFonts w:ascii="Cambria Math" w:hAnsi="Cambria Math" w:cs="Utsaah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Utsaah"/>
                                <w:color w:val="000000" w:themeColor="text1"/>
                                <w:sz w:val="21"/>
                                <w:szCs w:val="21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="Utsaah"/>
                                <w:color w:val="000000" w:themeColor="text1"/>
                                <w:sz w:val="21"/>
                                <w:szCs w:val="21"/>
                              </w:rPr>
                              <m:t>4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Utsaah"/>
                            <w:color w:val="000000" w:themeColor="text1"/>
                            <w:sz w:val="21"/>
                            <w:szCs w:val="21"/>
                          </w:rPr>
                          <m:t>2-</m:t>
                        </m:r>
                      </m:sup>
                    </m:sSup>
                  </m:e>
                </m:d>
                <m:r>
                  <w:rPr>
                    <w:rFonts w:ascii="Cambria Math" w:hAnsi="Cambria Math" w:cs="Utsaah"/>
                    <w:color w:val="000000" w:themeColor="text1"/>
                    <w:sz w:val="21"/>
                    <w:szCs w:val="21"/>
                  </w:rPr>
                  <m:t>=2.39×1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color w:val="000000" w:themeColor="text1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color w:val="000000" w:themeColor="text1"/>
                        <w:sz w:val="21"/>
                        <w:szCs w:val="21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Utsaah"/>
                        <w:color w:val="000000" w:themeColor="text1"/>
                        <w:sz w:val="21"/>
                        <w:szCs w:val="21"/>
                      </w:rPr>
                      <m:t>-3</m:t>
                    </m:r>
                  </m:sup>
                </m:sSup>
              </m:oMath>
            </m:oMathPara>
          </w:p>
        </w:tc>
      </w:tr>
    </w:tbl>
    <w:p w14:paraId="24A7159F" w14:textId="112B3DCF" w:rsidR="001E587C" w:rsidRDefault="00C00DE1" w:rsidP="001E587C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lastRenderedPageBreak/>
        <w:t>The Mole Concept</w:t>
      </w:r>
    </w:p>
    <w:p w14:paraId="3023DD30" w14:textId="61D444FE" w:rsidR="001E587C" w:rsidRPr="001E587C" w:rsidRDefault="001E587C" w:rsidP="001E587C">
      <w:pPr>
        <w:pStyle w:val="ListParagraph"/>
        <w:numPr>
          <w:ilvl w:val="0"/>
          <w:numId w:val="2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Masses of atoms are compared on a scale relative to </w:t>
      </w:r>
      <w:r>
        <w:rPr>
          <w:rFonts w:ascii="Calibri" w:hAnsi="Calibri" w:cs="Utsaah"/>
          <w:sz w:val="21"/>
          <w:szCs w:val="21"/>
          <w:vertAlign w:val="superscript"/>
        </w:rPr>
        <w:t>12</w:t>
      </w:r>
      <w:r>
        <w:rPr>
          <w:rFonts w:ascii="Calibri" w:hAnsi="Calibri" w:cs="Utsaah"/>
          <w:sz w:val="21"/>
          <w:szCs w:val="21"/>
        </w:rPr>
        <w:t xml:space="preserve">C and are expressed </w:t>
      </w:r>
      <w:r w:rsidR="00947C0C">
        <w:rPr>
          <w:rFonts w:ascii="Calibri" w:hAnsi="Calibri" w:cs="Utsaah"/>
          <w:sz w:val="21"/>
          <w:szCs w:val="21"/>
        </w:rPr>
        <w:t xml:space="preserve">as </w:t>
      </w:r>
      <w:r w:rsidR="00E504CE">
        <w:rPr>
          <w:rFonts w:ascii="Calibri" w:hAnsi="Calibri" w:cs="Utsaah"/>
          <w:sz w:val="21"/>
          <w:szCs w:val="21"/>
        </w:rPr>
        <w:t>relative atomic and molecular m</w:t>
      </w:r>
      <w:r w:rsidR="00947C0C">
        <w:rPr>
          <w:rFonts w:ascii="Calibri" w:hAnsi="Calibri" w:cs="Utsaah"/>
          <w:sz w:val="21"/>
          <w:szCs w:val="21"/>
        </w:rPr>
        <w:t>ass</w:t>
      </w:r>
    </w:p>
    <w:tbl>
      <w:tblPr>
        <w:tblStyle w:val="TableGrid"/>
        <w:tblpPr w:leftFromText="180" w:rightFromText="180" w:vertAnchor="text" w:horzAnchor="page" w:tblpX="1210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23972" w:rsidRPr="00D50C93" w14:paraId="18B3776A" w14:textId="77777777" w:rsidTr="00CA1CA8">
        <w:tc>
          <w:tcPr>
            <w:tcW w:w="10091" w:type="dxa"/>
            <w:shd w:val="clear" w:color="auto" w:fill="92CDDC" w:themeFill="accent5" w:themeFillTint="99"/>
          </w:tcPr>
          <w:p w14:paraId="3DAFB4AF" w14:textId="77777777" w:rsidR="00423972" w:rsidRPr="00974F29" w:rsidRDefault="00423972" w:rsidP="00FA7CFD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974F29">
              <w:rPr>
                <w:rFonts w:ascii="Calibri" w:hAnsi="Calibri"/>
                <w:color w:val="FFFFFF" w:themeColor="background1"/>
                <w:sz w:val="21"/>
                <w:szCs w:val="21"/>
              </w:rPr>
              <w:t>Definitions</w:t>
            </w:r>
          </w:p>
        </w:tc>
      </w:tr>
      <w:tr w:rsidR="00423972" w:rsidRPr="00D50C93" w14:paraId="63FC9119" w14:textId="77777777" w:rsidTr="00CA1CA8">
        <w:trPr>
          <w:trHeight w:val="712"/>
        </w:trPr>
        <w:tc>
          <w:tcPr>
            <w:tcW w:w="10091" w:type="dxa"/>
            <w:shd w:val="clear" w:color="auto" w:fill="DAEEF3" w:themeFill="accent5" w:themeFillTint="33"/>
          </w:tcPr>
          <w:p w14:paraId="753C10B7" w14:textId="5E9A6082" w:rsidR="00423972" w:rsidRPr="004133C2" w:rsidRDefault="00423972" w:rsidP="00FA7CFD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 w:rsidRPr="00E57E61">
              <w:rPr>
                <w:rFonts w:ascii="Calibri" w:hAnsi="Calibri" w:cs="Utsaah"/>
                <w:b/>
                <w:sz w:val="21"/>
                <w:szCs w:val="21"/>
              </w:rPr>
              <w:t>Relative atomic mass (A</w:t>
            </w:r>
            <w:r w:rsidRPr="00E57E61">
              <w:rPr>
                <w:rFonts w:ascii="Calibri" w:hAnsi="Calibri" w:cs="Utsaah"/>
                <w:b/>
                <w:sz w:val="21"/>
                <w:szCs w:val="21"/>
                <w:vertAlign w:val="subscript"/>
              </w:rPr>
              <w:t>r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>)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="00D16733" w:rsidRPr="0083623D">
              <w:rPr>
                <w:rFonts w:ascii="Calibri" w:hAnsi="Calibri" w:cs="Utsaah"/>
                <w:sz w:val="21"/>
                <w:szCs w:val="21"/>
              </w:rPr>
              <w:t xml:space="preserve">The </w:t>
            </w:r>
            <w:r w:rsidR="00D16733" w:rsidRPr="0083623D">
              <w:rPr>
                <w:rFonts w:ascii="Calibri" w:hAnsi="Calibri" w:cs="Utsaah"/>
                <w:sz w:val="21"/>
                <w:szCs w:val="21"/>
                <w:u w:val="single"/>
              </w:rPr>
              <w:t>a</w:t>
            </w:r>
            <w:r w:rsidR="004133C2" w:rsidRPr="0083623D">
              <w:rPr>
                <w:rFonts w:ascii="Calibri" w:hAnsi="Calibri" w:cs="Utsaah"/>
                <w:sz w:val="21"/>
                <w:szCs w:val="21"/>
                <w:u w:val="single"/>
              </w:rPr>
              <w:t>verage</w:t>
            </w:r>
            <w:r w:rsidR="004133C2" w:rsidRPr="0083623D">
              <w:rPr>
                <w:rFonts w:ascii="Calibri" w:hAnsi="Calibri" w:cs="Utsaah"/>
                <w:sz w:val="21"/>
                <w:szCs w:val="21"/>
              </w:rPr>
              <w:t xml:space="preserve"> mass of all isotopes of an element</w:t>
            </w:r>
            <w:r w:rsidR="004133C2">
              <w:rPr>
                <w:rFonts w:ascii="Calibri" w:hAnsi="Calibri" w:cs="Utsaah"/>
                <w:sz w:val="21"/>
                <w:szCs w:val="21"/>
              </w:rPr>
              <w:t xml:space="preserve"> compared to </w:t>
            </w:r>
            <m:oMath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12</m:t>
                  </m:r>
                </m:den>
              </m:f>
            </m:oMath>
            <w:r w:rsidR="004133C2">
              <w:rPr>
                <w:rFonts w:ascii="Calibri" w:eastAsiaTheme="minorEastAsia" w:hAnsi="Calibri" w:cs="Utsaah"/>
                <w:sz w:val="21"/>
                <w:szCs w:val="21"/>
              </w:rPr>
              <w:t xml:space="preserve"> the mass of C</w:t>
            </w:r>
            <w:r w:rsidR="004133C2">
              <w:rPr>
                <w:rFonts w:ascii="Calibri" w:eastAsiaTheme="minorEastAsia" w:hAnsi="Calibri" w:cs="Utsaah"/>
                <w:sz w:val="21"/>
                <w:szCs w:val="21"/>
                <w:vertAlign w:val="subscript"/>
              </w:rPr>
              <w:t>12</w:t>
            </w:r>
            <w:r w:rsidR="004133C2">
              <w:rPr>
                <w:rFonts w:ascii="Calibri" w:eastAsiaTheme="minorEastAsia" w:hAnsi="Calibri" w:cs="Utsaah"/>
                <w:sz w:val="21"/>
                <w:szCs w:val="21"/>
              </w:rPr>
              <w:t xml:space="preserve"> atom</w:t>
            </w:r>
          </w:p>
          <w:p w14:paraId="37F8EF2E" w14:textId="53B4C231" w:rsidR="00423972" w:rsidRPr="004133C2" w:rsidRDefault="004133C2" w:rsidP="00D16733">
            <w:pPr>
              <w:spacing w:before="120" w:after="120" w:line="276" w:lineRule="auto"/>
              <w:rPr>
                <w:rFonts w:ascii="Calibri" w:hAnsi="Calibri" w:cs="Utsaah"/>
                <w:sz w:val="18"/>
                <w:szCs w:val="18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 xml:space="preserve">Relative </w:t>
            </w:r>
            <w:r w:rsidR="00B00F38">
              <w:rPr>
                <w:rFonts w:ascii="Calibri" w:hAnsi="Calibri" w:cs="Utsaah"/>
                <w:b/>
                <w:sz w:val="21"/>
                <w:szCs w:val="21"/>
              </w:rPr>
              <w:t>molecular</w:t>
            </w:r>
            <w:r>
              <w:rPr>
                <w:rFonts w:ascii="Calibri" w:hAnsi="Calibri" w:cs="Utsaah"/>
                <w:b/>
                <w:sz w:val="21"/>
                <w:szCs w:val="21"/>
              </w:rPr>
              <w:t>/formula</w:t>
            </w:r>
            <w:r w:rsidR="00423972"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mass (M</w:t>
            </w:r>
            <w:r w:rsidR="00423972" w:rsidRPr="00E57E61">
              <w:rPr>
                <w:rFonts w:ascii="Calibri" w:hAnsi="Calibri" w:cs="Utsaah"/>
                <w:b/>
                <w:sz w:val="21"/>
                <w:szCs w:val="21"/>
                <w:vertAlign w:val="subscript"/>
              </w:rPr>
              <w:t>r</w:t>
            </w:r>
            <w:r w:rsidR="00423972" w:rsidRPr="00E57E61">
              <w:rPr>
                <w:rFonts w:ascii="Calibri" w:hAnsi="Calibri" w:cs="Utsaah"/>
                <w:b/>
                <w:sz w:val="21"/>
                <w:szCs w:val="21"/>
              </w:rPr>
              <w:t>)</w:t>
            </w:r>
            <w:r w:rsidR="00713C41"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="00713C41" w:rsidRPr="00E57E61"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 w:rsidR="00B00F38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="00D16733" w:rsidRPr="00305C9E">
              <w:rPr>
                <w:rFonts w:ascii="Calibri" w:hAnsi="Calibri" w:cs="Utsaah"/>
                <w:sz w:val="21"/>
                <w:szCs w:val="21"/>
                <w:u w:val="single"/>
              </w:rPr>
              <w:t>The mass of</w:t>
            </w:r>
            <w:r w:rsidRPr="00305C9E">
              <w:rPr>
                <w:rFonts w:ascii="Calibri" w:hAnsi="Calibri" w:cs="Utsaah"/>
                <w:sz w:val="21"/>
                <w:szCs w:val="21"/>
                <w:u w:val="single"/>
              </w:rPr>
              <w:t xml:space="preserve"> a molecule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compared to </w:t>
            </w:r>
            <m:oMath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12</m:t>
                  </m:r>
                </m:den>
              </m:f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the mass of C</w:t>
            </w:r>
            <w:r>
              <w:rPr>
                <w:rFonts w:ascii="Calibri" w:eastAsiaTheme="minorEastAsia" w:hAnsi="Calibri" w:cs="Utsaah"/>
                <w:sz w:val="21"/>
                <w:szCs w:val="21"/>
                <w:vertAlign w:val="subscript"/>
              </w:rPr>
              <w:t>12</w:t>
            </w:r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atom</w:t>
            </w:r>
          </w:p>
        </w:tc>
      </w:tr>
    </w:tbl>
    <w:p w14:paraId="099B33E1" w14:textId="77777777" w:rsidR="00045263" w:rsidRPr="00D50C93" w:rsidRDefault="00045263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2221F86F" w14:textId="77777777" w:rsidR="00045263" w:rsidRPr="00D50C93" w:rsidRDefault="00045263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0C448EEC" w14:textId="77777777" w:rsidR="00045263" w:rsidRPr="00D50C93" w:rsidRDefault="00045263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27FBC3EF" w14:textId="77777777" w:rsidR="00713C41" w:rsidRPr="00D50C93" w:rsidRDefault="00713C41" w:rsidP="005F4BF9">
      <w:pPr>
        <w:spacing w:before="120" w:after="120" w:line="276" w:lineRule="auto"/>
        <w:rPr>
          <w:rFonts w:ascii="Calibri" w:hAnsi="Calibri" w:cs="Utsaah"/>
          <w:sz w:val="18"/>
          <w:szCs w:val="18"/>
        </w:rPr>
      </w:pPr>
    </w:p>
    <w:p w14:paraId="7AF1DE2B" w14:textId="77777777" w:rsidR="00E57E61" w:rsidRPr="00E57E61" w:rsidRDefault="00E57E61" w:rsidP="00E57E61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572AF6A3" w14:textId="138278BB" w:rsidR="0083623D" w:rsidRDefault="0083623D" w:rsidP="00CA1CA8">
      <w:pPr>
        <w:pStyle w:val="ListParagraph"/>
        <w:numPr>
          <w:ilvl w:val="0"/>
          <w:numId w:val="2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6B1D74">
        <w:rPr>
          <w:rFonts w:ascii="Calibri" w:hAnsi="Calibri" w:cs="Utsaah"/>
          <w:sz w:val="21"/>
          <w:szCs w:val="21"/>
        </w:rPr>
        <w:t>The relative molecular mass (M</w:t>
      </w:r>
      <w:r w:rsidRPr="006B1D74">
        <w:rPr>
          <w:rFonts w:ascii="Calibri" w:hAnsi="Calibri" w:cs="Utsaah"/>
          <w:sz w:val="21"/>
          <w:szCs w:val="21"/>
          <w:vertAlign w:val="subscript"/>
        </w:rPr>
        <w:t>r</w:t>
      </w:r>
      <w:r w:rsidRPr="006B1D74">
        <w:rPr>
          <w:rFonts w:ascii="Calibri" w:hAnsi="Calibri" w:cs="Utsaah"/>
          <w:sz w:val="21"/>
          <w:szCs w:val="21"/>
        </w:rPr>
        <w:t xml:space="preserve">) </w:t>
      </w:r>
      <w:r>
        <w:rPr>
          <w:rFonts w:ascii="Calibri" w:hAnsi="Calibri" w:cs="Utsaah"/>
          <w:sz w:val="21"/>
          <w:szCs w:val="21"/>
        </w:rPr>
        <w:t xml:space="preserve">also called the molar mass can be calculated from its chemical formula </w:t>
      </w:r>
      <w:r w:rsidRPr="0083623D">
        <w:rPr>
          <w:rFonts w:ascii="Calibri" w:hAnsi="Calibri" w:cs="Utsaah"/>
          <w:sz w:val="21"/>
          <w:szCs w:val="21"/>
        </w:rPr>
        <w:t>using the relative atomic masses (A</w:t>
      </w:r>
      <w:r w:rsidRPr="0083623D">
        <w:rPr>
          <w:rFonts w:ascii="Calibri" w:hAnsi="Calibri" w:cs="Utsaah"/>
          <w:sz w:val="21"/>
          <w:szCs w:val="21"/>
          <w:vertAlign w:val="subscript"/>
        </w:rPr>
        <w:t>r</w:t>
      </w:r>
      <w:r w:rsidRPr="0083623D">
        <w:rPr>
          <w:rFonts w:ascii="Calibri" w:hAnsi="Calibri" w:cs="Utsaah"/>
          <w:sz w:val="21"/>
          <w:szCs w:val="21"/>
        </w:rPr>
        <w:t>) of the elements from the periodic table</w:t>
      </w:r>
    </w:p>
    <w:p w14:paraId="71806AE5" w14:textId="531735CA" w:rsidR="002C6C4D" w:rsidRDefault="002C6C4D" w:rsidP="00CA1CA8">
      <w:pPr>
        <w:pStyle w:val="ListParagraph"/>
        <w:numPr>
          <w:ilvl w:val="0"/>
          <w:numId w:val="2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Some elements will have a greater atomic mass than others despite their atomic number because they will either </w:t>
      </w:r>
      <w:r w:rsidRPr="002C6C4D">
        <w:rPr>
          <w:rFonts w:ascii="Calibri" w:hAnsi="Calibri" w:cs="Utsaah"/>
          <w:sz w:val="21"/>
          <w:szCs w:val="21"/>
          <w:u w:val="single"/>
        </w:rPr>
        <w:t xml:space="preserve">have a greater proportion of heavier isotopes </w:t>
      </w:r>
      <w:r>
        <w:rPr>
          <w:rFonts w:ascii="Calibri" w:hAnsi="Calibri" w:cs="Utsaah"/>
          <w:sz w:val="21"/>
          <w:szCs w:val="21"/>
        </w:rPr>
        <w:t xml:space="preserve">or </w:t>
      </w:r>
      <w:r w:rsidRPr="002C6C4D">
        <w:rPr>
          <w:rFonts w:ascii="Calibri" w:hAnsi="Calibri" w:cs="Utsaah"/>
          <w:sz w:val="21"/>
          <w:szCs w:val="21"/>
          <w:u w:val="single"/>
        </w:rPr>
        <w:t>they will have a greater number of neutrons</w:t>
      </w:r>
    </w:p>
    <w:p w14:paraId="15A30FF1" w14:textId="39047CCD" w:rsidR="00154D48" w:rsidRPr="00A07A77" w:rsidRDefault="00154D48" w:rsidP="00CA1CA8">
      <w:pPr>
        <w:pStyle w:val="ListParagraph"/>
        <w:numPr>
          <w:ilvl w:val="0"/>
          <w:numId w:val="25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A07A77">
        <w:rPr>
          <w:rFonts w:ascii="Calibri" w:hAnsi="Calibri" w:cs="Utsaah"/>
          <w:sz w:val="21"/>
          <w:szCs w:val="21"/>
        </w:rPr>
        <w:t>Relative atomic</w:t>
      </w:r>
      <w:r w:rsidR="00A07A77" w:rsidRPr="00A07A77">
        <w:rPr>
          <w:rFonts w:ascii="Calibri" w:hAnsi="Calibri" w:cs="Utsaah"/>
          <w:sz w:val="21"/>
          <w:szCs w:val="21"/>
        </w:rPr>
        <w:t xml:space="preserve"> and molecular</w:t>
      </w:r>
      <w:r w:rsidRPr="00A07A77">
        <w:rPr>
          <w:rFonts w:ascii="Calibri" w:hAnsi="Calibri" w:cs="Utsaah"/>
          <w:sz w:val="21"/>
          <w:szCs w:val="21"/>
        </w:rPr>
        <w:t xml:space="preserve"> mass </w:t>
      </w:r>
      <w:r w:rsidR="00A07A77" w:rsidRPr="007D7D51">
        <w:rPr>
          <w:rFonts w:ascii="Calibri" w:hAnsi="Calibri" w:cs="Utsaah"/>
          <w:sz w:val="21"/>
          <w:szCs w:val="21"/>
        </w:rPr>
        <w:t>are</w:t>
      </w:r>
      <w:r w:rsidR="0083623D" w:rsidRPr="00A07A77">
        <w:rPr>
          <w:rFonts w:ascii="Calibri" w:hAnsi="Calibri" w:cs="Utsaah"/>
          <w:b/>
          <w:sz w:val="21"/>
          <w:szCs w:val="21"/>
        </w:rPr>
        <w:t xml:space="preserve"> </w:t>
      </w:r>
      <w:r w:rsidR="00A07A77" w:rsidRPr="00A07A77">
        <w:rPr>
          <w:rFonts w:ascii="Calibri" w:hAnsi="Calibri" w:cs="Utsaah"/>
          <w:b/>
          <w:sz w:val="21"/>
          <w:szCs w:val="21"/>
        </w:rPr>
        <w:t xml:space="preserve">relative </w:t>
      </w:r>
      <w:r w:rsidRPr="00A07A77">
        <w:rPr>
          <w:rFonts w:ascii="Calibri" w:hAnsi="Calibri" w:cs="Utsaah"/>
          <w:b/>
          <w:sz w:val="21"/>
          <w:szCs w:val="21"/>
        </w:rPr>
        <w:t>therefore it has no units</w:t>
      </w:r>
    </w:p>
    <w:p w14:paraId="3F0DAF07" w14:textId="0B8CBCAB" w:rsidR="00E57E61" w:rsidRPr="00E57E61" w:rsidRDefault="00E504CE" w:rsidP="00CA1CA8">
      <w:pPr>
        <w:pStyle w:val="ListParagraph"/>
        <w:numPr>
          <w:ilvl w:val="0"/>
          <w:numId w:val="2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Molar mass (M) has the units </w:t>
      </w:r>
      <w:r w:rsidR="00D30893" w:rsidRPr="00E57E61">
        <w:rPr>
          <w:rFonts w:ascii="Calibri" w:hAnsi="Calibri" w:cs="Utsaah"/>
          <w:sz w:val="21"/>
          <w:szCs w:val="21"/>
        </w:rPr>
        <w:t>g mol</w:t>
      </w:r>
      <w:r w:rsidR="00D30893" w:rsidRPr="00E57E61">
        <w:rPr>
          <w:rFonts w:ascii="Calibri" w:hAnsi="Calibri" w:cs="Utsaah"/>
          <w:sz w:val="21"/>
          <w:szCs w:val="21"/>
          <w:vertAlign w:val="superscript"/>
        </w:rPr>
        <w:t>-1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D30893" w:rsidRPr="00D50C93" w14:paraId="6FE723E8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236B8C03" w14:textId="4B123C74" w:rsidR="00D30893" w:rsidRPr="00974F29" w:rsidRDefault="00974F29" w:rsidP="00974F29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  <w:vertAlign w:val="subscript"/>
              </w:rPr>
            </w:pPr>
            <w:r>
              <w:rPr>
                <w:rFonts w:ascii="Calibri" w:hAnsi="Calibri"/>
                <w:color w:val="FFFFFF" w:themeColor="background1"/>
                <w:sz w:val="21"/>
                <w:szCs w:val="21"/>
              </w:rPr>
              <w:t>Relative molecular mass q</w:t>
            </w:r>
            <w:r w:rsidR="00D30893" w:rsidRPr="00974F29">
              <w:rPr>
                <w:rFonts w:ascii="Calibri" w:hAnsi="Calibri"/>
                <w:color w:val="FFFFFF" w:themeColor="background1"/>
                <w:sz w:val="21"/>
                <w:szCs w:val="21"/>
              </w:rPr>
              <w:t>uestion</w:t>
            </w:r>
            <w:r>
              <w:rPr>
                <w:rFonts w:ascii="Calibri" w:hAnsi="Calibri"/>
                <w:color w:val="FFFFFF" w:themeColor="background1"/>
                <w:sz w:val="21"/>
                <w:szCs w:val="21"/>
              </w:rPr>
              <w:t>:</w:t>
            </w:r>
          </w:p>
        </w:tc>
      </w:tr>
      <w:tr w:rsidR="00D30893" w:rsidRPr="00D50C93" w14:paraId="1472872C" w14:textId="77777777" w:rsidTr="00CA1CA8">
        <w:trPr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15A604B0" w14:textId="1D0E7F8C" w:rsidR="00974F29" w:rsidRPr="00974F29" w:rsidRDefault="00974F29" w:rsidP="00FA7CFD">
            <w:pPr>
              <w:spacing w:before="120" w:after="120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974F29">
              <w:rPr>
                <w:rFonts w:ascii="Calibri" w:hAnsi="Calibri"/>
                <w:color w:val="000000" w:themeColor="text1"/>
                <w:sz w:val="21"/>
                <w:szCs w:val="21"/>
              </w:rPr>
              <w:t>Calculate the relative formula mass (molar mass) of Vitamin C: C</w:t>
            </w:r>
            <w:r w:rsidRPr="00974F29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6</w:t>
            </w:r>
            <w:r w:rsidRPr="00974F29">
              <w:rPr>
                <w:rFonts w:ascii="Calibri" w:hAnsi="Calibri"/>
                <w:color w:val="000000" w:themeColor="text1"/>
                <w:sz w:val="21"/>
                <w:szCs w:val="21"/>
              </w:rPr>
              <w:t>H</w:t>
            </w:r>
            <w:r w:rsidRPr="00974F29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8</w:t>
            </w:r>
            <w:r w:rsidRPr="00974F29">
              <w:rPr>
                <w:rFonts w:ascii="Calibri" w:hAnsi="Calibri"/>
                <w:color w:val="000000" w:themeColor="text1"/>
                <w:sz w:val="21"/>
                <w:szCs w:val="21"/>
              </w:rPr>
              <w:t>O</w:t>
            </w:r>
            <w:r w:rsidRPr="00974F29">
              <w:rPr>
                <w:rFonts w:ascii="Calibri" w:hAnsi="Calibri"/>
                <w:color w:val="000000" w:themeColor="text1"/>
                <w:sz w:val="21"/>
                <w:szCs w:val="21"/>
                <w:vertAlign w:val="subscript"/>
              </w:rPr>
              <w:t>6</w:t>
            </w:r>
          </w:p>
          <w:p w14:paraId="44D4D991" w14:textId="5E588A18" w:rsidR="00A73972" w:rsidRPr="00A73972" w:rsidRDefault="001E71A1" w:rsidP="00FA7CFD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Vitamin C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6×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r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C</m:t>
                      </m:r>
                    </m:e>
                  </m:d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8×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r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H</m:t>
                      </m:r>
                    </m:e>
                  </m:d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+[6×</m:t>
              </m:r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A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O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]</m:t>
              </m:r>
            </m:oMath>
            <w:r w:rsidR="00A73972" w:rsidRPr="00E57E61">
              <w:rPr>
                <w:rFonts w:ascii="Calibri" w:hAnsi="Calibri" w:cs="Utsaah"/>
                <w:i/>
                <w:sz w:val="21"/>
                <w:szCs w:val="21"/>
              </w:rPr>
              <w:t xml:space="preserve"> </w:t>
            </w:r>
            <w:r w:rsidR="00A73972">
              <w:rPr>
                <w:rFonts w:ascii="Calibri" w:hAnsi="Calibri" w:cs="Utsaah"/>
                <w:i/>
                <w:sz w:val="21"/>
                <w:szCs w:val="21"/>
              </w:rPr>
              <w:t xml:space="preserve">  </w:t>
            </w:r>
            <w:r w:rsidR="00A73972" w:rsidRPr="00E57E61">
              <w:rPr>
                <w:rFonts w:ascii="Calibri" w:hAnsi="Calibri" w:cs="Utsaah"/>
                <w:i/>
                <w:sz w:val="21"/>
                <w:szCs w:val="21"/>
              </w:rPr>
              <w:t>Note the multiples because there is a # of atoms</w:t>
            </w:r>
          </w:p>
          <w:p w14:paraId="60CD1A2E" w14:textId="5AE8EBAF" w:rsidR="00A73972" w:rsidRPr="00A73972" w:rsidRDefault="001E71A1" w:rsidP="00A73972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Vitamin C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6×12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8×1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6×16</m:t>
                    </m:r>
                  </m:e>
                </m:d>
              </m:oMath>
            </m:oMathPara>
          </w:p>
          <w:p w14:paraId="30CEECA7" w14:textId="75290882" w:rsidR="00A73972" w:rsidRPr="00A73972" w:rsidRDefault="001E71A1" w:rsidP="00A73972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Vitamin C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=176</m:t>
                </m:r>
              </m:oMath>
            </m:oMathPara>
          </w:p>
          <w:p w14:paraId="24DEDA89" w14:textId="0DA326D2" w:rsidR="00D30893" w:rsidRPr="00D50C93" w:rsidRDefault="003C634B" w:rsidP="003C634B">
            <w:pPr>
              <w:spacing w:before="120" w:after="120"/>
              <w:rPr>
                <w:rFonts w:ascii="Calibri" w:hAnsi="Calibri" w:cs="Utsaah"/>
                <w:sz w:val="18"/>
                <w:szCs w:val="18"/>
              </w:rPr>
            </w:pPr>
            <w:r>
              <w:rPr>
                <w:rFonts w:ascii="Calibri" w:hAnsi="Calibri" w:cs="Utsaah"/>
                <w:sz w:val="21"/>
                <w:szCs w:val="21"/>
              </w:rPr>
              <w:t xml:space="preserve">Therefore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Vitamin C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=176gmo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l</m:t>
                  </m:r>
                </m:e>
                <m:sup>
                  <m:r>
                    <w:rPr>
                      <w:rFonts w:ascii="Helvetica" w:eastAsia="Helvetica" w:hAnsi="Helvetica" w:cs="Helvetica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p>
              </m:sSup>
            </m:oMath>
            <w:r w:rsidR="00D30893"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</w:p>
        </w:tc>
      </w:tr>
    </w:tbl>
    <w:p w14:paraId="48966029" w14:textId="644A7443" w:rsidR="00C00DE1" w:rsidRPr="00CA1CA8" w:rsidRDefault="00C00DE1" w:rsidP="00C00DE1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t>Amount of moles</w:t>
      </w:r>
    </w:p>
    <w:p w14:paraId="0BD24BD8" w14:textId="26B77D07" w:rsidR="00AC501C" w:rsidRPr="00AC501C" w:rsidRDefault="00D30893" w:rsidP="00CA1CA8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 xml:space="preserve">In order to calculate number of moles: </w:t>
      </w:r>
      <m:oMath>
        <m:r>
          <w:rPr>
            <w:rFonts w:ascii="Cambria Math" w:hAnsi="Cambria Math" w:cs="Utsaah"/>
            <w:sz w:val="21"/>
            <w:szCs w:val="21"/>
          </w:rPr>
          <m:t>n=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Cambria Math" w:cs="Utsaah"/>
                <w:sz w:val="21"/>
                <w:szCs w:val="21"/>
              </w:rPr>
              <m:t>m</m:t>
            </m:r>
          </m:num>
          <m:den>
            <m:r>
              <w:rPr>
                <w:rFonts w:ascii="Cambria Math" w:hAnsi="Cambria Math" w:cs="Utsaah"/>
                <w:sz w:val="21"/>
                <w:szCs w:val="21"/>
              </w:rPr>
              <m:t>M</m:t>
            </m:r>
          </m:den>
        </m:f>
      </m:oMath>
      <w:r w:rsidR="00AC501C">
        <w:rPr>
          <w:rFonts w:ascii="Calibri" w:eastAsiaTheme="minorEastAsia" w:hAnsi="Calibri" w:cs="Utsaah"/>
          <w:sz w:val="21"/>
          <w:szCs w:val="21"/>
        </w:rPr>
        <w:t xml:space="preserve"> where</w:t>
      </w:r>
    </w:p>
    <w:p w14:paraId="7B821C32" w14:textId="612365CF" w:rsidR="00AC501C" w:rsidRDefault="00AC501C" w:rsidP="00D30893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n</m:t>
        </m:r>
      </m:oMath>
      <w:r>
        <w:rPr>
          <w:rFonts w:ascii="Calibri" w:hAnsi="Calibri" w:cs="Utsaah"/>
          <w:sz w:val="21"/>
          <w:szCs w:val="21"/>
        </w:rPr>
        <w:t>: moles</w:t>
      </w:r>
    </w:p>
    <w:p w14:paraId="213CE412" w14:textId="6C3660A9" w:rsidR="00AC501C" w:rsidRDefault="00AC501C" w:rsidP="00D30893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m</m:t>
        </m:r>
      </m:oMath>
      <w:r>
        <w:rPr>
          <w:rFonts w:ascii="Calibri" w:hAnsi="Calibri" w:cs="Utsaah"/>
          <w:sz w:val="21"/>
          <w:szCs w:val="21"/>
        </w:rPr>
        <w:t>: mass</w:t>
      </w:r>
    </w:p>
    <w:p w14:paraId="3196D119" w14:textId="46999424" w:rsidR="00D30893" w:rsidRPr="00E57E61" w:rsidRDefault="00AC501C" w:rsidP="00D30893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M</m:t>
        </m:r>
      </m:oMath>
      <w:r w:rsidR="00D30893" w:rsidRPr="00E57E61">
        <w:rPr>
          <w:rFonts w:ascii="Calibri" w:hAnsi="Calibri" w:cs="Utsaah"/>
          <w:sz w:val="21"/>
          <w:szCs w:val="21"/>
        </w:rPr>
        <w:t>: molar mass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D30893" w:rsidRPr="00D50C93" w14:paraId="3257EAA6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7E2D7E6C" w14:textId="18972DD9" w:rsidR="00D30893" w:rsidRPr="00974F29" w:rsidRDefault="00974F29" w:rsidP="00974F29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  <w:vertAlign w:val="subscript"/>
              </w:rPr>
            </w:pPr>
            <w:r>
              <w:rPr>
                <w:rFonts w:ascii="Calibri" w:hAnsi="Calibri"/>
                <w:color w:val="FFFFFF" w:themeColor="background1"/>
                <w:sz w:val="21"/>
                <w:szCs w:val="21"/>
              </w:rPr>
              <w:t>Number of moles q</w:t>
            </w:r>
            <w:r w:rsidR="00D30893" w:rsidRPr="00974F29">
              <w:rPr>
                <w:rFonts w:ascii="Calibri" w:hAnsi="Calibri"/>
                <w:color w:val="FFFFFF" w:themeColor="background1"/>
                <w:sz w:val="21"/>
                <w:szCs w:val="21"/>
              </w:rPr>
              <w:t xml:space="preserve">uestion: </w:t>
            </w:r>
          </w:p>
        </w:tc>
      </w:tr>
      <w:tr w:rsidR="00D30893" w:rsidRPr="00D50C93" w14:paraId="7CD07650" w14:textId="77777777" w:rsidTr="00CA1CA8">
        <w:trPr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7AC6955A" w14:textId="2F5C8E64" w:rsidR="00974F29" w:rsidRPr="00974F29" w:rsidRDefault="00974F29" w:rsidP="00FA7CFD">
            <w:pPr>
              <w:spacing w:before="120" w:after="120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974F29">
              <w:rPr>
                <w:rFonts w:ascii="Calibri" w:hAnsi="Calibri"/>
                <w:color w:val="000000" w:themeColor="text1"/>
                <w:sz w:val="21"/>
                <w:szCs w:val="21"/>
              </w:rPr>
              <w:t>Calculate the amount in mol of 1.2g of Nitric Oxide (NO)</w:t>
            </w:r>
          </w:p>
          <w:p w14:paraId="102D7F9C" w14:textId="7F6ED996" w:rsidR="00A73972" w:rsidRPr="00D429EF" w:rsidRDefault="00A73972" w:rsidP="00FA7CFD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m=1.2</m:t>
              </m:r>
            </m:oMath>
            <w:r w:rsidR="00D429EF">
              <w:rPr>
                <w:rFonts w:ascii="Calibri" w:eastAsiaTheme="minorEastAsia" w:hAnsi="Calibri" w:cs="Utsaah"/>
                <w:sz w:val="21"/>
                <w:szCs w:val="21"/>
              </w:rPr>
              <w:t xml:space="preserve">    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M=14+16=30</m:t>
              </m:r>
            </m:oMath>
          </w:p>
          <w:p w14:paraId="4CBCA9F2" w14:textId="312EB51A" w:rsidR="00D30893" w:rsidRPr="00D50C93" w:rsidRDefault="00D30893" w:rsidP="00D30893">
            <w:pPr>
              <w:spacing w:before="120" w:after="120"/>
              <w:rPr>
                <w:rFonts w:ascii="Calibri" w:hAnsi="Calibri" w:cs="Utsaah"/>
                <w:sz w:val="18"/>
                <w:szCs w:val="18"/>
              </w:rPr>
            </w:pPr>
            <w:r w:rsidRPr="00E57E61">
              <w:rPr>
                <w:rFonts w:ascii="Calibri" w:hAnsi="Calibri" w:cs="Utsaah"/>
                <w:sz w:val="21"/>
                <w:szCs w:val="21"/>
              </w:rPr>
              <w:t>Therefore</w:t>
            </w:r>
            <w:r w:rsidR="00E504CE">
              <w:rPr>
                <w:rFonts w:ascii="Calibri" w:hAnsi="Calibri" w:cs="Utsaah"/>
                <w:sz w:val="21"/>
                <w:szCs w:val="21"/>
              </w:rPr>
              <w:t>,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since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den>
              </m:f>
              <m:r>
                <w:rPr>
                  <w:rFonts w:ascii="Calibri" w:eastAsia="Calibri" w:hAnsi="Calibri" w:cs="Calibri"/>
                  <w:sz w:val="21"/>
                  <w:szCs w:val="21"/>
                </w:rPr>
                <m:t>→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>n=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1.2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30</m:t>
                  </m:r>
                </m:den>
              </m:f>
              <m:r>
                <w:rPr>
                  <w:rFonts w:ascii="Cambria Math" w:hAnsi="Cambria Math" w:cs="Utsaah"/>
                  <w:sz w:val="21"/>
                  <w:szCs w:val="21"/>
                </w:rPr>
                <m:t>=0.04 mol</m:t>
              </m:r>
            </m:oMath>
          </w:p>
        </w:tc>
      </w:tr>
    </w:tbl>
    <w:p w14:paraId="4626911E" w14:textId="5119BC62" w:rsidR="0033697A" w:rsidRPr="00CA1CA8" w:rsidRDefault="00115EF5" w:rsidP="00A36294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t>Percentage Composition</w:t>
      </w:r>
    </w:p>
    <w:p w14:paraId="509A09A2" w14:textId="635CE972" w:rsidR="0033697A" w:rsidRPr="00E57E61" w:rsidRDefault="0033697A" w:rsidP="00CA1CA8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The values of molar masses of elements in compounds can be used to calculate the %</w:t>
      </w:r>
      <w:r w:rsidR="00115EF5">
        <w:rPr>
          <w:rFonts w:ascii="Calibri" w:hAnsi="Calibri" w:cs="Utsaah"/>
          <w:sz w:val="21"/>
          <w:szCs w:val="21"/>
        </w:rPr>
        <w:t xml:space="preserve"> </w:t>
      </w:r>
      <w:r w:rsidRPr="00E57E61">
        <w:rPr>
          <w:rFonts w:ascii="Calibri" w:hAnsi="Calibri" w:cs="Utsaah"/>
          <w:sz w:val="21"/>
          <w:szCs w:val="21"/>
        </w:rPr>
        <w:t>compositions of a compound once its formula is known</w:t>
      </w:r>
    </w:p>
    <w:p w14:paraId="06C8F37D" w14:textId="77777777" w:rsidR="007354E8" w:rsidRPr="007354E8" w:rsidRDefault="0033697A" w:rsidP="00CA1CA8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This is given by the following equation:</w:t>
      </w:r>
    </w:p>
    <w:p w14:paraId="1DD1C864" w14:textId="00DAD157" w:rsidR="00115EF5" w:rsidRPr="007354E8" w:rsidRDefault="0033697A" w:rsidP="007354E8">
      <w:p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 xml:space="preserve">% composition by mass of element= </m:t>
          </m:r>
          <m:f>
            <m:f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Utsaah"/>
                  <w:sz w:val="21"/>
                  <w:szCs w:val="21"/>
                </w:rPr>
                <m:t>molar mass of x</m:t>
              </m:r>
            </m:num>
            <m:den>
              <m:r>
                <w:rPr>
                  <w:rFonts w:ascii="Cambria Math" w:hAnsi="Cambria Math" w:cs="Utsaah"/>
                  <w:sz w:val="21"/>
                  <w:szCs w:val="21"/>
                </w:rPr>
                <m:t>molar mass of the compound</m:t>
              </m:r>
            </m:den>
          </m:f>
        </m:oMath>
      </m:oMathPara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33697A" w:rsidRPr="00D50C93" w14:paraId="7B0A652D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66F90A3B" w14:textId="2AC0EDEE" w:rsidR="0033697A" w:rsidRPr="004D0D62" w:rsidRDefault="0033697A" w:rsidP="0033697A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>Question: Determine the % composition by mass of each element in potassium nitrate (KNO</w:t>
            </w:r>
            <w:r w:rsidRPr="004D0D62">
              <w:rPr>
                <w:rFonts w:ascii="Calibri" w:hAnsi="Calibri"/>
                <w:color w:val="FFFFFF" w:themeColor="background1"/>
                <w:sz w:val="21"/>
                <w:szCs w:val="21"/>
                <w:vertAlign w:val="subscript"/>
              </w:rPr>
              <w:t>3</w:t>
            </w:r>
            <w:r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>)</w:t>
            </w:r>
          </w:p>
        </w:tc>
      </w:tr>
      <w:tr w:rsidR="0033697A" w:rsidRPr="00D50C93" w14:paraId="7572EFED" w14:textId="77777777" w:rsidTr="00CA1CA8">
        <w:trPr>
          <w:trHeight w:val="822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60EF9B36" w14:textId="15059EEF" w:rsidR="0033697A" w:rsidRPr="00D429EF" w:rsidRDefault="0033697A" w:rsidP="0033697A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  <w:vertAlign w:val="subscript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  <w:vertAlign w:val="subscript"/>
                </w:rPr>
                <m:t>%K=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  <w:vertAlign w:val="subscript"/>
                    </w:rPr>
                    <m:t>39.10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  <w:vertAlign w:val="subscript"/>
                    </w:rPr>
                    <m:t>101.11</m:t>
                  </m:r>
                </m:den>
              </m:f>
              <m:r>
                <w:rPr>
                  <w:rFonts w:ascii="Helvetica" w:eastAsia="Helvetica" w:hAnsi="Helvetica" w:cs="Helvetica"/>
                  <w:sz w:val="21"/>
                  <w:szCs w:val="21"/>
                  <w:vertAlign w:val="subscript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  <w:vertAlign w:val="subscript"/>
                </w:rPr>
                <m:t xml:space="preserve">100 </m:t>
              </m:r>
            </m:oMath>
            <w:r w:rsidRPr="00E57E61">
              <w:rPr>
                <w:rFonts w:ascii="Calibri" w:hAnsi="Calibri" w:cs="Utsaah"/>
                <w:sz w:val="21"/>
                <w:szCs w:val="21"/>
              </w:rPr>
              <w:t>= 38.67%</w:t>
            </w:r>
            <w:r w:rsidR="00D429EF">
              <w:rPr>
                <w:rFonts w:ascii="Calibri" w:hAnsi="Calibri" w:cs="Utsaah"/>
                <w:sz w:val="21"/>
                <w:szCs w:val="21"/>
              </w:rPr>
              <w:t xml:space="preserve">         </w:t>
            </w:r>
            <m:oMath>
              <m:r>
                <w:rPr>
                  <w:rFonts w:ascii="Cambria Math" w:hAnsi="Cambria Math" w:cs="Utsaah"/>
                  <w:sz w:val="21"/>
                  <w:szCs w:val="21"/>
                  <w:vertAlign w:val="subscript"/>
                </w:rPr>
                <m:t>%O=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  <w:vertAlign w:val="subscript"/>
                    </w:rPr>
                    <m:t xml:space="preserve">3 </m:t>
                  </m:r>
                  <m:r>
                    <w:rPr>
                      <w:rFonts w:ascii="Helvetica" w:eastAsia="Helvetica" w:hAnsi="Helvetica" w:cs="Helvetica"/>
                      <w:sz w:val="21"/>
                      <w:szCs w:val="21"/>
                      <w:vertAlign w:val="subscript"/>
                    </w:rPr>
                    <m:t>×</m:t>
                  </m:r>
                  <m:r>
                    <w:rPr>
                      <w:rFonts w:ascii="Cambria Math" w:hAnsi="Cambria Math" w:cs="Utsaah"/>
                      <w:sz w:val="21"/>
                      <w:szCs w:val="21"/>
                      <w:vertAlign w:val="subscript"/>
                    </w:rPr>
                    <m:t xml:space="preserve"> 16.00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  <w:vertAlign w:val="subscript"/>
                    </w:rPr>
                    <m:t>101.11</m:t>
                  </m:r>
                </m:den>
              </m:f>
              <m:r>
                <w:rPr>
                  <w:rFonts w:ascii="Helvetica" w:eastAsia="Helvetica" w:hAnsi="Helvetica" w:cs="Helvetica"/>
                  <w:sz w:val="21"/>
                  <w:szCs w:val="21"/>
                  <w:vertAlign w:val="subscript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  <w:vertAlign w:val="subscript"/>
                </w:rPr>
                <m:t>100=47.47%</m:t>
              </m:r>
            </m:oMath>
          </w:p>
          <w:p w14:paraId="4D634C4C" w14:textId="53356A4C" w:rsidR="0033697A" w:rsidRPr="00D50C93" w:rsidRDefault="0033697A" w:rsidP="0033697A">
            <w:pPr>
              <w:spacing w:before="120" w:after="120"/>
              <w:rPr>
                <w:rFonts w:ascii="Calibri" w:hAnsi="Calibri" w:cs="Utsaah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sz w:val="21"/>
                    <w:szCs w:val="21"/>
                    <w:vertAlign w:val="subscript"/>
                  </w:rPr>
                  <m:t>%N=100</m:t>
                </m:r>
                <m:r>
                  <w:rPr>
                    <w:rFonts w:ascii="Helvetica" w:eastAsia="Helvetica" w:hAnsi="Helvetica" w:cs="Helvetica"/>
                    <w:sz w:val="21"/>
                    <w:szCs w:val="21"/>
                    <w:vertAlign w:val="subscript"/>
                  </w:rPr>
                  <m:t>-</m:t>
                </m:r>
                <m:r>
                  <w:rPr>
                    <w:rFonts w:ascii="Cambria Math" w:eastAsia="Helvetica" w:hAnsi="Helvetica" w:cs="Helvetica"/>
                    <w:sz w:val="21"/>
                    <w:szCs w:val="21"/>
                    <w:vertAlign w:val="subscript"/>
                  </w:rPr>
                  <m:t>38.67</m:t>
                </m:r>
                <m:r>
                  <w:rPr>
                    <w:rFonts w:ascii="Cambria Math" w:eastAsia="Helvetica" w:hAnsi="Helvetica" w:cs="Helvetica"/>
                    <w:sz w:val="21"/>
                    <w:szCs w:val="21"/>
                    <w:vertAlign w:val="subscript"/>
                  </w:rPr>
                  <m:t>-</m:t>
                </m:r>
                <m:r>
                  <w:rPr>
                    <w:rFonts w:ascii="Cambria Math" w:eastAsia="Helvetica" w:hAnsi="Helvetica" w:cs="Helvetica"/>
                    <w:sz w:val="21"/>
                    <w:szCs w:val="21"/>
                    <w:vertAlign w:val="subscript"/>
                  </w:rPr>
                  <m:t>47.47</m:t>
                </m:r>
                <m:r>
                  <w:rPr>
                    <w:rFonts w:ascii="Cambria Math" w:hAnsi="Cambria Math" w:cs="Utsaah"/>
                    <w:sz w:val="21"/>
                    <w:szCs w:val="21"/>
                    <w:vertAlign w:val="subscript"/>
                  </w:rPr>
                  <m:t>=13.86%</m:t>
                </m:r>
              </m:oMath>
            </m:oMathPara>
          </w:p>
        </w:tc>
      </w:tr>
    </w:tbl>
    <w:p w14:paraId="7B03D5B2" w14:textId="1B828AC6" w:rsidR="0033697A" w:rsidRPr="00CA1CA8" w:rsidRDefault="00115EF5" w:rsidP="00115EF5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lastRenderedPageBreak/>
        <w:t>Empirical formula</w:t>
      </w:r>
    </w:p>
    <w:p w14:paraId="5F04E371" w14:textId="599641FD" w:rsidR="008A5C76" w:rsidRDefault="008A5C76" w:rsidP="00CA1CA8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Empirical formula: The formula of a compound that shows </w:t>
      </w:r>
      <w:r w:rsidRPr="00951902">
        <w:rPr>
          <w:rFonts w:ascii="Calibri" w:hAnsi="Calibri" w:cs="Utsaah"/>
          <w:sz w:val="21"/>
          <w:szCs w:val="21"/>
        </w:rPr>
        <w:t xml:space="preserve">the </w:t>
      </w:r>
      <w:r w:rsidRPr="008A5C76">
        <w:rPr>
          <w:rFonts w:ascii="Calibri" w:hAnsi="Calibri" w:cs="Utsaah"/>
          <w:sz w:val="21"/>
          <w:szCs w:val="21"/>
          <w:u w:val="single"/>
        </w:rPr>
        <w:t>lowest whole number</w:t>
      </w:r>
      <w:r>
        <w:rPr>
          <w:rFonts w:ascii="Calibri" w:hAnsi="Calibri" w:cs="Utsaah"/>
          <w:sz w:val="21"/>
          <w:szCs w:val="21"/>
        </w:rPr>
        <w:t xml:space="preserve"> ratio of each type of atom</w:t>
      </w:r>
    </w:p>
    <w:p w14:paraId="6E4C558B" w14:textId="746E5BE0" w:rsidR="0033697A" w:rsidRPr="00BB145C" w:rsidRDefault="0033697A" w:rsidP="00CA1CA8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BB145C">
        <w:rPr>
          <w:rFonts w:ascii="Calibri" w:hAnsi="Calibri" w:cs="Utsaah"/>
          <w:sz w:val="21"/>
          <w:szCs w:val="21"/>
        </w:rPr>
        <w:t>To calculate the empirical formula of compounds we:</w:t>
      </w:r>
    </w:p>
    <w:p w14:paraId="45DEE0CC" w14:textId="33EC5DBD" w:rsidR="0033697A" w:rsidRPr="00E57E61" w:rsidRDefault="0033697A" w:rsidP="0033697A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Write the elements present in the compound</w:t>
      </w:r>
    </w:p>
    <w:p w14:paraId="02D4AC8D" w14:textId="3A5D2065" w:rsidR="0033697A" w:rsidRPr="00E57E61" w:rsidRDefault="0033697A" w:rsidP="0033697A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Write each elements % composition or mass</w:t>
      </w:r>
    </w:p>
    <w:p w14:paraId="0DD4DE34" w14:textId="105D947A" w:rsidR="0033697A" w:rsidRPr="00E57E61" w:rsidRDefault="0033697A" w:rsidP="0033697A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Divide the % or mass by the relative atomic mass and calculate the ratio</w:t>
      </w:r>
    </w:p>
    <w:p w14:paraId="21B0A2AD" w14:textId="6B743AE2" w:rsidR="0033697A" w:rsidRPr="00E57E61" w:rsidRDefault="0033697A" w:rsidP="0033697A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Divide each ratio by the smallest ratio above to get a whole number ratio</w:t>
      </w:r>
    </w:p>
    <w:p w14:paraId="7115C6B0" w14:textId="6DB582EB" w:rsidR="0033697A" w:rsidRPr="00E57E61" w:rsidRDefault="00D50C93" w:rsidP="0033697A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Express as an empirical form</w:t>
      </w:r>
      <w:r w:rsidR="0033697A" w:rsidRPr="00E57E61">
        <w:rPr>
          <w:rFonts w:ascii="Calibri" w:hAnsi="Calibri" w:cs="Utsaah"/>
          <w:sz w:val="21"/>
          <w:szCs w:val="21"/>
        </w:rPr>
        <w:t>ula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33697A" w:rsidRPr="00D50C93" w14:paraId="72E77476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464C29AC" w14:textId="424571F8" w:rsidR="0033697A" w:rsidRPr="004D0D62" w:rsidRDefault="0033697A" w:rsidP="0033697A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>Question: A compound consists of carbon 75% and hydrogen 25% by mass. Determine empirical formula</w:t>
            </w:r>
          </w:p>
        </w:tc>
      </w:tr>
      <w:tr w:rsidR="0033697A" w:rsidRPr="00D50C93" w14:paraId="4CC5AC53" w14:textId="77777777" w:rsidTr="00CA1CA8">
        <w:trPr>
          <w:trHeight w:val="1829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460CE8BE" w14:textId="6F736FF0" w:rsidR="0033697A" w:rsidRPr="00E57E61" w:rsidRDefault="005C2DCC" w:rsidP="0033697A">
            <w:pPr>
              <w:spacing w:before="120" w:after="120"/>
              <w:jc w:val="center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C:H</m:t>
                </m:r>
              </m:oMath>
            </m:oMathPara>
          </w:p>
          <w:p w14:paraId="2878760A" w14:textId="77777777" w:rsidR="0033697A" w:rsidRPr="00E57E61" w:rsidRDefault="001E71A1" w:rsidP="0033697A">
            <w:pPr>
              <w:spacing w:before="120" w:after="120"/>
              <w:jc w:val="center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12.01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1.01</m:t>
                    </m:r>
                  </m:den>
                </m:f>
              </m:oMath>
            </m:oMathPara>
          </w:p>
          <w:p w14:paraId="67FD3142" w14:textId="77777777" w:rsidR="00E15CE4" w:rsidRPr="00E57E61" w:rsidRDefault="001E71A1" w:rsidP="0033697A">
            <w:pPr>
              <w:spacing w:before="120" w:after="120"/>
              <w:jc w:val="center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6.24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6.24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 :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24.8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6.24</m:t>
                    </m:r>
                  </m:den>
                </m:f>
              </m:oMath>
            </m:oMathPara>
          </w:p>
          <w:p w14:paraId="56351078" w14:textId="15962189" w:rsidR="00E15CE4" w:rsidRPr="00D50C93" w:rsidRDefault="005C2DCC" w:rsidP="0033697A">
            <w:pPr>
              <w:spacing w:before="120" w:after="120"/>
              <w:jc w:val="center"/>
              <w:rPr>
                <w:rFonts w:ascii="Calibri" w:hAnsi="Calibri" w:cs="Utsaah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1:4</m:t>
                </m:r>
              </m:oMath>
            </m:oMathPara>
          </w:p>
        </w:tc>
      </w:tr>
    </w:tbl>
    <w:p w14:paraId="5225D501" w14:textId="3548E8AA" w:rsidR="00E15CE4" w:rsidRPr="00CA1CA8" w:rsidRDefault="00115EF5" w:rsidP="00115EF5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t>Molecular formula</w:t>
      </w:r>
    </w:p>
    <w:p w14:paraId="48C79FD4" w14:textId="4ECE465A" w:rsidR="008A5C76" w:rsidRDefault="008A5C76" w:rsidP="00CA1CA8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Molecular formula: The formula of a compound that shows the </w:t>
      </w:r>
      <w:r w:rsidRPr="008A5C76">
        <w:rPr>
          <w:rFonts w:ascii="Calibri" w:hAnsi="Calibri" w:cs="Utsaah"/>
          <w:sz w:val="21"/>
          <w:szCs w:val="21"/>
          <w:u w:val="single"/>
        </w:rPr>
        <w:t>actual number</w:t>
      </w:r>
      <w:r>
        <w:rPr>
          <w:rFonts w:ascii="Calibri" w:hAnsi="Calibri" w:cs="Utsaah"/>
          <w:sz w:val="21"/>
          <w:szCs w:val="21"/>
        </w:rPr>
        <w:t xml:space="preserve"> of each type of atom in the molecule</w:t>
      </w:r>
    </w:p>
    <w:p w14:paraId="28CE55D5" w14:textId="372CF5E8" w:rsidR="00E15CE4" w:rsidRPr="00BB145C" w:rsidRDefault="00E15CE4" w:rsidP="00CA1CA8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A molecular formula gives the actual number of different atoms covalently bonded in one molecule</w:t>
      </w:r>
    </w:p>
    <w:p w14:paraId="5A59D7B0" w14:textId="43FE93B1" w:rsidR="00E15CE4" w:rsidRPr="00E57E61" w:rsidRDefault="00E15CE4" w:rsidP="00CA1CA8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The molecular formula is always a whole multiple of the empirical formula</w:t>
      </w:r>
    </w:p>
    <w:p w14:paraId="2333B87C" w14:textId="0F698439" w:rsidR="007D7D51" w:rsidRPr="005C2DCC" w:rsidRDefault="00E15CE4" w:rsidP="007D7D51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E57E61">
        <w:rPr>
          <w:rFonts w:ascii="Calibri" w:hAnsi="Calibri" w:cs="Utsaah"/>
          <w:sz w:val="21"/>
          <w:szCs w:val="21"/>
        </w:rPr>
        <w:t>A molecular formula can be found is the molar mass is known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115EF5" w:rsidRPr="00D45815" w14:paraId="121B1680" w14:textId="77777777" w:rsidTr="00CA1CA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2F635E08" w14:textId="11C7E444" w:rsidR="00115EF5" w:rsidRPr="004D0D62" w:rsidRDefault="00115EF5" w:rsidP="00C00F84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1"/>
                <w:szCs w:val="21"/>
              </w:rPr>
            </w:pPr>
            <w:r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 xml:space="preserve">Question: </w:t>
            </w:r>
            <w:r w:rsidR="00C00F84"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>Work out the molecular formula of CH</w:t>
            </w:r>
            <w:r w:rsidR="00C00F84" w:rsidRPr="004D0D62">
              <w:rPr>
                <w:rFonts w:ascii="Calibri" w:hAnsi="Calibri"/>
                <w:color w:val="FFFFFF" w:themeColor="background1"/>
                <w:sz w:val="21"/>
                <w:szCs w:val="21"/>
                <w:vertAlign w:val="subscript"/>
              </w:rPr>
              <w:t>2</w:t>
            </w:r>
            <w:r w:rsidR="00C00F84"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 xml:space="preserve"> (M</w:t>
            </w:r>
            <w:r w:rsidR="00C00F84" w:rsidRPr="004D0D62">
              <w:rPr>
                <w:rFonts w:ascii="Calibri" w:hAnsi="Calibri"/>
                <w:color w:val="FFFFFF" w:themeColor="background1"/>
                <w:sz w:val="21"/>
                <w:szCs w:val="21"/>
                <w:vertAlign w:val="subscript"/>
              </w:rPr>
              <w:t xml:space="preserve">r </w:t>
            </w:r>
            <w:r w:rsidR="00C00F84" w:rsidRPr="004D0D62">
              <w:rPr>
                <w:rFonts w:ascii="Calibri" w:hAnsi="Calibri"/>
                <w:color w:val="FFFFFF" w:themeColor="background1"/>
                <w:sz w:val="21"/>
                <w:szCs w:val="21"/>
              </w:rPr>
              <w:t>= 70)</w:t>
            </w:r>
          </w:p>
        </w:tc>
      </w:tr>
      <w:tr w:rsidR="00115EF5" w:rsidRPr="00D50C93" w14:paraId="7807AC19" w14:textId="77777777" w:rsidTr="00CA1CA8">
        <w:trPr>
          <w:trHeight w:val="1172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693F9D31" w14:textId="77777777" w:rsidR="00115EF5" w:rsidRPr="00FF6245" w:rsidRDefault="00C00F84" w:rsidP="00C00F84">
            <w:pPr>
              <w:spacing w:before="120" w:after="120"/>
              <w:jc w:val="center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Empirical Formula: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C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=12+2=14</m:t>
                </m:r>
              </m:oMath>
            </m:oMathPara>
          </w:p>
          <w:p w14:paraId="05B48C3E" w14:textId="77777777" w:rsidR="00C00F84" w:rsidRPr="00FF6245" w:rsidRDefault="00C00F84" w:rsidP="00C00F84">
            <w:pPr>
              <w:spacing w:before="120" w:after="120"/>
              <w:jc w:val="center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70÷14=5</m:t>
                </m:r>
              </m:oMath>
            </m:oMathPara>
          </w:p>
          <w:p w14:paraId="36766B85" w14:textId="5822B206" w:rsidR="00C00F84" w:rsidRPr="00C00F84" w:rsidRDefault="00C00F84" w:rsidP="00C00F84">
            <w:pPr>
              <w:spacing w:before="120" w:after="120"/>
              <w:jc w:val="center"/>
              <w:rPr>
                <w:rFonts w:ascii="Calibri" w:eastAsiaTheme="minorEastAsia" w:hAnsi="Calibri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×5=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10</m:t>
                    </m:r>
                  </m:sub>
                </m:sSub>
              </m:oMath>
            </m:oMathPara>
          </w:p>
        </w:tc>
      </w:tr>
    </w:tbl>
    <w:p w14:paraId="10E3B8B4" w14:textId="0153EF1D" w:rsidR="001B3F4C" w:rsidRPr="00CA1CA8" w:rsidRDefault="001B3F4C" w:rsidP="001B3F4C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CA1CA8">
        <w:rPr>
          <w:rFonts w:ascii="Calibri" w:hAnsi="Calibri"/>
          <w:color w:val="31849B" w:themeColor="accent5" w:themeShade="BF"/>
          <w:szCs w:val="24"/>
        </w:rPr>
        <w:t>Atom Economy</w:t>
      </w:r>
    </w:p>
    <w:p w14:paraId="0B317895" w14:textId="34DFC71D" w:rsidR="001B3F4C" w:rsidRDefault="001B3F4C" w:rsidP="00EB262E">
      <w:pPr>
        <w:pStyle w:val="ListParagraph"/>
        <w:numPr>
          <w:ilvl w:val="0"/>
          <w:numId w:val="3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atom economy of a chemical reaction is a measure of the amount of starting materials that become useful products</w:t>
      </w:r>
    </w:p>
    <w:p w14:paraId="13FB9069" w14:textId="301CC0C8" w:rsidR="001B3F4C" w:rsidRDefault="001B3F4C" w:rsidP="00EB262E">
      <w:pPr>
        <w:pStyle w:val="ListParagraph"/>
        <w:numPr>
          <w:ilvl w:val="0"/>
          <w:numId w:val="3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 high atom economy means that less waste is created and the reaction has a higher efficiency</w:t>
      </w:r>
    </w:p>
    <w:p w14:paraId="50CC25A1" w14:textId="77777777" w:rsidR="00547EC3" w:rsidRDefault="001B3F4C" w:rsidP="00EB262E">
      <w:pPr>
        <w:pStyle w:val="ListParagraph"/>
        <w:numPr>
          <w:ilvl w:val="0"/>
          <w:numId w:val="3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To calculate:</w:t>
      </w:r>
    </w:p>
    <w:p w14:paraId="17C13DFF" w14:textId="3B155AF5" w:rsidR="00B21429" w:rsidRPr="007D7D51" w:rsidRDefault="001B3F4C" w:rsidP="00547EC3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>Atom economy=</m:t>
          </m:r>
          <m:f>
            <m:f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Utsaah"/>
                  <w:sz w:val="21"/>
                  <w:szCs w:val="21"/>
                </w:rPr>
                <m:t>total mass of desired products</m:t>
              </m:r>
            </m:num>
            <m:den>
              <m:r>
                <w:rPr>
                  <w:rFonts w:ascii="Cambria Math" w:hAnsi="Cambria Math" w:cs="Utsaah"/>
                  <w:sz w:val="21"/>
                  <w:szCs w:val="21"/>
                </w:rPr>
                <m:t>total mass of all products/reactants</m:t>
              </m:r>
            </m:den>
          </m:f>
          <m:r>
            <w:rPr>
              <w:rFonts w:ascii="Cambria Math" w:hAnsi="Cambria Math" w:cs="Utsaah"/>
              <w:sz w:val="21"/>
              <w:szCs w:val="21"/>
            </w:rPr>
            <m:t>×100</m:t>
          </m:r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926F03" w:rsidRPr="00D50C93" w14:paraId="7D06725B" w14:textId="77777777" w:rsidTr="00BB145C">
        <w:trPr>
          <w:trHeight w:val="425"/>
        </w:trPr>
        <w:tc>
          <w:tcPr>
            <w:tcW w:w="959" w:type="dxa"/>
            <w:shd w:val="clear" w:color="auto" w:fill="FFFFFF" w:themeFill="background1"/>
          </w:tcPr>
          <w:p w14:paraId="2EF3C404" w14:textId="7A25E770" w:rsidR="00926F03" w:rsidRPr="00EB262E" w:rsidRDefault="00926F03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EB262E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1.3</w:t>
            </w:r>
          </w:p>
        </w:tc>
        <w:tc>
          <w:tcPr>
            <w:tcW w:w="10206" w:type="dxa"/>
            <w:shd w:val="clear" w:color="auto" w:fill="FFFFFF" w:themeFill="background1"/>
          </w:tcPr>
          <w:p w14:paraId="58B39921" w14:textId="1E14D6F5" w:rsidR="00926F03" w:rsidRPr="00EB262E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EB262E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Reacting masses and volumes</w:t>
            </w:r>
          </w:p>
        </w:tc>
      </w:tr>
      <w:tr w:rsidR="00926F03" w:rsidRPr="00D50C93" w14:paraId="05700F44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7B5E186C" w14:textId="682BEF6A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3DBE1BE" w14:textId="7F6D42B8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Reactants can either be limiting or excess</w:t>
            </w:r>
          </w:p>
        </w:tc>
      </w:tr>
      <w:tr w:rsidR="00926F03" w:rsidRPr="00D50C93" w14:paraId="5286B14B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370663FE" w14:textId="5C68FC29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B36DB46" w14:textId="71914901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The experimental yield can be different from the theoretical yield</w:t>
            </w:r>
          </w:p>
        </w:tc>
      </w:tr>
      <w:tr w:rsidR="00926F03" w:rsidRPr="00D50C93" w14:paraId="41D32398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44C722D" w14:textId="5B678FFD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3C4D95A" w14:textId="767189CE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Avogadro</w:t>
            </w:r>
            <w:r w:rsidRPr="00E57E61">
              <w:rPr>
                <w:rFonts w:ascii="Helvetica" w:eastAsia="Helvetica" w:hAnsi="Helvetica" w:cs="Helvetica"/>
                <w:sz w:val="20"/>
                <w:szCs w:val="20"/>
              </w:rPr>
              <w:t>’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s law enables the mole ratio of reacting gases to be determined from volumes of the gases</w:t>
            </w:r>
          </w:p>
        </w:tc>
      </w:tr>
      <w:tr w:rsidR="00926F03" w:rsidRPr="00D50C93" w14:paraId="09A1E7C9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5C094626" w14:textId="6BFF6B7D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AD50807" w14:textId="0199310B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The molar volume of an ideal gas is a constant at specified temperature and pressure</w:t>
            </w:r>
          </w:p>
        </w:tc>
      </w:tr>
      <w:tr w:rsidR="00926F03" w:rsidRPr="00D50C93" w14:paraId="5CF3DC08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345CB95" w14:textId="6D6A0BCC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479FEA7F" w14:textId="78982962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The molar concentration of a solution is determined by the amount of solute and the volume of solution</w:t>
            </w:r>
          </w:p>
        </w:tc>
      </w:tr>
      <w:tr w:rsidR="00926F03" w:rsidRPr="00D50C93" w14:paraId="7280C9FD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24D0D34" w14:textId="7344BC25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10045C1" w14:textId="4D7BA5E5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A standard solution is one of known concentration</w:t>
            </w:r>
          </w:p>
        </w:tc>
      </w:tr>
      <w:tr w:rsidR="00926F03" w:rsidRPr="00D50C93" w14:paraId="1F47127B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E512C07" w14:textId="621C3F39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1.3.7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B12E779" w14:textId="7B3AC274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Solution of problems relating to reacting quantities, limiting and excess reactants, theoretical, experimental and percentage yield</w:t>
            </w:r>
          </w:p>
        </w:tc>
      </w:tr>
      <w:tr w:rsidR="00926F03" w:rsidRPr="00D50C93" w14:paraId="7C497D0E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05A9795" w14:textId="2D3E0576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1.3.8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E75E7C7" w14:textId="7BF1A696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Calculation of reacting volumes of gases using Avogadro</w:t>
            </w:r>
            <w:r w:rsidRPr="00E57E61">
              <w:rPr>
                <w:rFonts w:ascii="Helvetica" w:eastAsia="Helvetica" w:hAnsi="Helvetica" w:cs="Helvetica"/>
                <w:sz w:val="20"/>
                <w:szCs w:val="20"/>
              </w:rPr>
              <w:t>’</w:t>
            </w:r>
            <w:r w:rsidRPr="00E57E61">
              <w:rPr>
                <w:rFonts w:ascii="Calibri" w:hAnsi="Calibri" w:cstheme="minorHAnsi"/>
                <w:sz w:val="20"/>
                <w:szCs w:val="20"/>
              </w:rPr>
              <w:t>s law</w:t>
            </w:r>
          </w:p>
        </w:tc>
      </w:tr>
      <w:tr w:rsidR="00926F03" w:rsidRPr="00D50C93" w14:paraId="67CD0B4A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3CDE374" w14:textId="66679E36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lastRenderedPageBreak/>
              <w:t>1.3.9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C9B95C2" w14:textId="5AE0B7EE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Solution of problems and analysis of graphs involving the relationship between temperature, pressure and volume for a fixed mass of an ideal gas</w:t>
            </w:r>
          </w:p>
        </w:tc>
      </w:tr>
      <w:tr w:rsidR="00926F03" w:rsidRPr="00D50C93" w14:paraId="073DB686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7C4C50B4" w14:textId="2379528C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1.3.10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6C10DDE" w14:textId="33F9ED3E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Solution of problems relating to the ideal gas equation</w:t>
            </w:r>
          </w:p>
        </w:tc>
      </w:tr>
      <w:tr w:rsidR="00926F03" w:rsidRPr="00D50C93" w14:paraId="400F40E5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7993FD4" w14:textId="411E17C7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D325C63" w14:textId="0B3E1B95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Explanation of the deviation of real gases from ideal behavior at low temperatures and high pressure</w:t>
            </w:r>
          </w:p>
        </w:tc>
      </w:tr>
      <w:tr w:rsidR="00926F03" w:rsidRPr="00D50C93" w14:paraId="02C50825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34179EC6" w14:textId="6F1A7819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932F3F1" w14:textId="7E125909" w:rsidR="00926F03" w:rsidRPr="00E57E61" w:rsidRDefault="00926F03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Obtaining and using experimental values to calculate the molar mass of a gas from the ideal gas equation</w:t>
            </w:r>
          </w:p>
        </w:tc>
      </w:tr>
      <w:tr w:rsidR="00926F03" w:rsidRPr="00D50C93" w14:paraId="10FBEBC2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55ED7C1" w14:textId="0E10AE0D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287DB7B" w14:textId="2514CDB4" w:rsidR="00926F03" w:rsidRPr="00E57E61" w:rsidRDefault="007D5F0D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Solution of problems involving molar concentration, amount of solute and volume of solution</w:t>
            </w:r>
          </w:p>
        </w:tc>
      </w:tr>
      <w:tr w:rsidR="00926F03" w:rsidRPr="00D50C93" w14:paraId="67B774CC" w14:textId="77777777" w:rsidTr="00EB262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5167B7F7" w14:textId="3ED16B16" w:rsidR="00926F03" w:rsidRPr="00E57E61" w:rsidRDefault="006E2B27" w:rsidP="00FA7CF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1.3.14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30952BA" w14:textId="0091DC35" w:rsidR="00926F03" w:rsidRPr="00E57E61" w:rsidRDefault="007D5F0D" w:rsidP="00FA7CF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E57E61">
              <w:rPr>
                <w:rFonts w:ascii="Calibri" w:hAnsi="Calibri" w:cstheme="minorHAnsi"/>
                <w:sz w:val="20"/>
                <w:szCs w:val="20"/>
              </w:rPr>
              <w:t>Use of the experimental method of titration to calculate the concentration of a solution by reference to a standard solution</w:t>
            </w:r>
          </w:p>
        </w:tc>
      </w:tr>
    </w:tbl>
    <w:p w14:paraId="01D583C6" w14:textId="118E75A0" w:rsidR="00C00F84" w:rsidRPr="00EB262E" w:rsidRDefault="00C00F84" w:rsidP="00C00F84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Limiting/Excess reactants</w:t>
      </w:r>
    </w:p>
    <w:p w14:paraId="7378231B" w14:textId="34B07500" w:rsidR="00594EC4" w:rsidRPr="00594EC4" w:rsidRDefault="00594EC4" w:rsidP="00EB262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Reactants can either be in limiting or excess:</w:t>
      </w:r>
    </w:p>
    <w:p w14:paraId="510722DD" w14:textId="0DC0F5D7" w:rsidR="00406D0C" w:rsidRPr="00D70153" w:rsidRDefault="00406D0C" w:rsidP="00594EC4">
      <w:pPr>
        <w:pStyle w:val="ListParagraph"/>
        <w:numPr>
          <w:ilvl w:val="1"/>
          <w:numId w:val="31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 w:rsidRPr="00D70153">
        <w:rPr>
          <w:rFonts w:ascii="Calibri" w:hAnsi="Calibri" w:cs="Utsaah"/>
          <w:sz w:val="21"/>
          <w:szCs w:val="21"/>
          <w:u w:val="single"/>
        </w:rPr>
        <w:t>The limiting reactant is the reactant that will be used up first in a chemical reaction</w:t>
      </w:r>
    </w:p>
    <w:p w14:paraId="34F69C6D" w14:textId="542ACD1C" w:rsidR="00406D0C" w:rsidRDefault="00406D0C" w:rsidP="00594EC4">
      <w:pPr>
        <w:pStyle w:val="ListParagraph"/>
        <w:numPr>
          <w:ilvl w:val="1"/>
          <w:numId w:val="3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D70153">
        <w:rPr>
          <w:rFonts w:ascii="Calibri" w:hAnsi="Calibri" w:cs="Utsaah"/>
          <w:sz w:val="21"/>
          <w:szCs w:val="21"/>
          <w:u w:val="single"/>
        </w:rPr>
        <w:t xml:space="preserve">The excess reactant is the reactant that will be left over after the limiting </w:t>
      </w:r>
      <w:r w:rsidRPr="008F0CF6">
        <w:rPr>
          <w:rFonts w:ascii="Calibri" w:hAnsi="Calibri" w:cs="Utsaah"/>
          <w:sz w:val="21"/>
          <w:szCs w:val="21"/>
          <w:u w:val="single"/>
        </w:rPr>
        <w:t>reactant is used all up</w:t>
      </w:r>
    </w:p>
    <w:p w14:paraId="13AEEC67" w14:textId="48744CF8" w:rsidR="00D429EF" w:rsidRPr="00594EC4" w:rsidRDefault="00406D0C" w:rsidP="00EB262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order to determine limiting reactant, </w:t>
      </w:r>
      <w:r w:rsidRPr="007D658D">
        <w:rPr>
          <w:rFonts w:ascii="Calibri" w:hAnsi="Calibri" w:cs="Utsaah"/>
          <w:b/>
          <w:sz w:val="21"/>
          <w:szCs w:val="21"/>
        </w:rPr>
        <w:t xml:space="preserve">divide </w:t>
      </w:r>
      <w:r w:rsidR="007D658D" w:rsidRPr="007D658D">
        <w:rPr>
          <w:rFonts w:ascii="Calibri" w:hAnsi="Calibri" w:cs="Utsaah"/>
          <w:b/>
          <w:sz w:val="21"/>
          <w:szCs w:val="21"/>
        </w:rPr>
        <w:t xml:space="preserve">the moles </w:t>
      </w:r>
      <w:r w:rsidRPr="007D658D">
        <w:rPr>
          <w:rFonts w:ascii="Calibri" w:hAnsi="Calibri" w:cs="Utsaah"/>
          <w:b/>
          <w:sz w:val="21"/>
          <w:szCs w:val="21"/>
        </w:rPr>
        <w:t>by the leading coefficient</w:t>
      </w:r>
    </w:p>
    <w:p w14:paraId="70853E5D" w14:textId="18ED1CF1" w:rsidR="00594EC4" w:rsidRPr="007D658D" w:rsidRDefault="00594EC4" w:rsidP="00EB262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reactant with the lower number of moles is the limiting reactant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06D0C" w:rsidRPr="00E57E61" w14:paraId="6F16D689" w14:textId="77777777" w:rsidTr="00EB262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065B13E4" w14:textId="0561D0AD" w:rsidR="00406D0C" w:rsidRPr="00D45815" w:rsidRDefault="00406D0C" w:rsidP="00406D0C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Question:</w:t>
            </w:r>
          </w:p>
        </w:tc>
      </w:tr>
      <w:tr w:rsidR="00406D0C" w:rsidRPr="00D50C93" w14:paraId="633A02B2" w14:textId="77777777" w:rsidTr="00EB262E">
        <w:trPr>
          <w:trHeight w:val="627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1A0FB016" w14:textId="27E46601" w:rsidR="00406D0C" w:rsidRDefault="00406D0C" w:rsidP="00406D0C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 w:rsidRPr="00406D0C">
              <w:rPr>
                <w:rFonts w:ascii="Calibri" w:hAnsi="Calibri" w:cs="Utsaah"/>
                <w:sz w:val="21"/>
                <w:szCs w:val="21"/>
              </w:rPr>
              <w:t>Sulfur hexafluoride (SF6) is a colorless, odorless, and extremely stable compound. It is formed by burning sulfur in the atmosphere of fluorine</w:t>
            </w:r>
            <w:r>
              <w:rPr>
                <w:rFonts w:ascii="Calibri" w:hAnsi="Calibri" w:cs="Utsaah"/>
                <w:sz w:val="21"/>
                <w:szCs w:val="21"/>
              </w:rPr>
              <w:t>. Suppose that 4 moles of S are added to 20 moles of F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>. Which will be the limiting reagent?</w:t>
            </w:r>
          </w:p>
          <w:p w14:paraId="3CF7A457" w14:textId="6A16F933" w:rsidR="005C09CA" w:rsidRPr="005C09CA" w:rsidRDefault="005C09CA" w:rsidP="005C09CA">
            <w:pPr>
              <w:spacing w:before="120" w:after="120"/>
              <w:jc w:val="center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S + 3F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</w:t>
            </w:r>
            <m:oMath>
              <m:r>
                <w:rPr>
                  <w:rFonts w:ascii="Calibri" w:eastAsia="Calibri" w:hAnsi="Calibri" w:cs="Calibri"/>
                  <w:sz w:val="21"/>
                  <w:szCs w:val="21"/>
                </w:rPr>
                <m:t>→</m:t>
              </m:r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SF</w:t>
            </w:r>
            <w:r>
              <w:rPr>
                <w:rFonts w:ascii="Calibri" w:eastAsiaTheme="minorEastAsia" w:hAnsi="Calibri" w:cs="Utsaah"/>
                <w:sz w:val="21"/>
                <w:szCs w:val="21"/>
                <w:vertAlign w:val="subscript"/>
              </w:rPr>
              <w:t>6</w:t>
            </w:r>
          </w:p>
          <w:p w14:paraId="14DBDA54" w14:textId="5DF258BF" w:rsidR="005C09CA" w:rsidRPr="008F0CF6" w:rsidRDefault="008F0CF6" w:rsidP="00406D0C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s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÷1=4 mol ÷1=4</m:t>
              </m:r>
            </m:oMath>
            <w:r>
              <w:rPr>
                <w:rFonts w:ascii="Calibri" w:hAnsi="Calibri" w:cs="Utsaah"/>
                <w:sz w:val="21"/>
                <w:szCs w:val="21"/>
              </w:rPr>
              <w:t xml:space="preserve">              </w:t>
            </w:r>
            <w:r w:rsidR="005C09CA">
              <w:rPr>
                <w:rFonts w:ascii="Calibri" w:hAnsi="Calibri" w:cs="Utsaah"/>
                <w:i/>
                <w:sz w:val="21"/>
                <w:szCs w:val="21"/>
              </w:rPr>
              <w:t>Divided by 1 because coefficient is one</w:t>
            </w:r>
          </w:p>
          <w:p w14:paraId="7307C137" w14:textId="366ADEF7" w:rsidR="00406D0C" w:rsidRPr="008F0CF6" w:rsidRDefault="008F0CF6" w:rsidP="00406D0C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÷3=20 mol ÷3=6.67</m:t>
              </m:r>
            </m:oMath>
            <w:r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</w:t>
            </w:r>
            <w:r w:rsidR="005C09CA">
              <w:rPr>
                <w:rFonts w:ascii="Calibri" w:hAnsi="Calibri" w:cs="Utsaah"/>
                <w:i/>
                <w:sz w:val="21"/>
                <w:szCs w:val="21"/>
              </w:rPr>
              <w:t>Divided by 3 because coefficient is three</w:t>
            </w:r>
          </w:p>
          <w:p w14:paraId="108F4440" w14:textId="2B42B7A9" w:rsidR="00406D0C" w:rsidRPr="005C09CA" w:rsidRDefault="005C09CA" w:rsidP="005C09CA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Therefore</w:t>
            </w:r>
            <w:r w:rsidR="00502FE2">
              <w:rPr>
                <w:rFonts w:ascii="Calibri" w:hAnsi="Calibri" w:cs="Utsaah"/>
                <w:sz w:val="21"/>
                <w:szCs w:val="21"/>
              </w:rPr>
              <w:t>,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S is limiting and F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is in excess</w:t>
            </w:r>
          </w:p>
        </w:tc>
      </w:tr>
    </w:tbl>
    <w:p w14:paraId="21432F34" w14:textId="3435F63B" w:rsidR="00C00F84" w:rsidRPr="00EB262E" w:rsidRDefault="00C00F84" w:rsidP="00C00F84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Percentage yield</w:t>
      </w:r>
    </w:p>
    <w:p w14:paraId="25F4C532" w14:textId="210FE2A5" w:rsidR="00502FE2" w:rsidRDefault="00502FE2" w:rsidP="00502F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Experimental yield can be different from theoretical yield. </w:t>
      </w:r>
      <w:r w:rsidRPr="00502FE2">
        <w:rPr>
          <w:rFonts w:ascii="Calibri" w:hAnsi="Calibri" w:cs="Utsaah"/>
          <w:sz w:val="21"/>
          <w:szCs w:val="21"/>
        </w:rPr>
        <w:t>The yield of a reaction is the actual mass of product obtained</w:t>
      </w:r>
      <w:r w:rsidR="000A543E">
        <w:rPr>
          <w:rFonts w:ascii="Calibri" w:hAnsi="Calibri" w:cs="Utsaah"/>
          <w:sz w:val="21"/>
          <w:szCs w:val="21"/>
        </w:rPr>
        <w:t>:</w:t>
      </w:r>
    </w:p>
    <w:p w14:paraId="4D06ADF3" w14:textId="5E23044C" w:rsidR="00E44D9B" w:rsidRDefault="00060148" w:rsidP="00E44D9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Some of the reactants ma</w:t>
      </w:r>
      <w:r w:rsidR="00CF6FDC">
        <w:rPr>
          <w:rFonts w:ascii="Calibri" w:hAnsi="Calibri" w:cs="Utsaah"/>
          <w:sz w:val="21"/>
          <w:szCs w:val="21"/>
        </w:rPr>
        <w:t>y</w:t>
      </w:r>
      <w:r>
        <w:rPr>
          <w:rFonts w:ascii="Calibri" w:hAnsi="Calibri" w:cs="Utsaah"/>
          <w:sz w:val="21"/>
          <w:szCs w:val="21"/>
        </w:rPr>
        <w:t xml:space="preserve"> remain unreacted when the reaction is complete</w:t>
      </w:r>
    </w:p>
    <w:p w14:paraId="7AB7DE6B" w14:textId="1B48DE24" w:rsidR="00060148" w:rsidRDefault="00060148" w:rsidP="00E44D9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Some of the product may be lost when liquids or solids are transferred from one container to another</w:t>
      </w:r>
    </w:p>
    <w:p w14:paraId="7D86110B" w14:textId="557ECA64" w:rsidR="00060148" w:rsidRPr="00E44D9B" w:rsidRDefault="00060148" w:rsidP="00E44D9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Some of the reactants may form other products</w:t>
      </w:r>
    </w:p>
    <w:p w14:paraId="71B5A172" w14:textId="1EFD34DF" w:rsidR="00F24C1C" w:rsidRDefault="00F24C1C" w:rsidP="00EB262E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A percentage yield is the amount of product produced experimentally compared to the theoretical amount </w:t>
      </w:r>
    </w:p>
    <w:p w14:paraId="1F1F7D12" w14:textId="77777777" w:rsidR="000A543E" w:rsidRDefault="00F24C1C" w:rsidP="00502FE2">
      <w:pPr>
        <w:pStyle w:val="ListParagraph"/>
        <w:numPr>
          <w:ilvl w:val="0"/>
          <w:numId w:val="3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In order to calculate percentage yield:</w:t>
      </w:r>
    </w:p>
    <w:p w14:paraId="398CA623" w14:textId="3AF47B0E" w:rsidR="00502FE2" w:rsidRPr="00502FE2" w:rsidRDefault="00F24C1C" w:rsidP="000A543E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 xml:space="preserve">Percentage yield </m:t>
          </m:r>
          <m:d>
            <m:d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dPr>
            <m:e>
              <m:r>
                <w:rPr>
                  <w:rFonts w:ascii="Cambria Math" w:hAnsi="Cambria Math" w:cs="Utsaah"/>
                  <w:sz w:val="21"/>
                  <w:szCs w:val="21"/>
                </w:rPr>
                <m:t>%</m:t>
              </m:r>
            </m:e>
          </m:d>
          <m:r>
            <w:rPr>
              <w:rFonts w:ascii="Cambria Math" w:hAnsi="Cambria Math" w:cs="Utsaah"/>
              <w:sz w:val="21"/>
              <w:szCs w:val="21"/>
            </w:rPr>
            <m:t xml:space="preserve">= </m:t>
          </m:r>
          <m:f>
            <m:f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Utsaah"/>
                  <w:sz w:val="21"/>
                  <w:szCs w:val="21"/>
                </w:rPr>
                <m:t>actual yield</m:t>
              </m:r>
            </m:num>
            <m:den>
              <m:r>
                <w:rPr>
                  <w:rFonts w:ascii="Cambria Math" w:hAnsi="Cambria Math" w:cs="Utsaah"/>
                  <w:sz w:val="21"/>
                  <w:szCs w:val="21"/>
                </w:rPr>
                <m:t>theoretical yield</m:t>
              </m:r>
            </m:den>
          </m:f>
          <m:r>
            <w:rPr>
              <w:rFonts w:ascii="Cambria Math" w:eastAsia="Helvetica" w:hAnsi="Cambria Math" w:cs="Helvetica"/>
              <w:sz w:val="21"/>
              <w:szCs w:val="21"/>
            </w:rPr>
            <m:t>×</m:t>
          </m:r>
          <m:r>
            <w:rPr>
              <w:rFonts w:ascii="Cambria Math" w:hAnsi="Cambria Math" w:cs="Utsaah"/>
              <w:sz w:val="21"/>
              <w:szCs w:val="21"/>
            </w:rPr>
            <m:t>100</m:t>
          </m:r>
        </m:oMath>
      </m:oMathPara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F24C1C" w:rsidRPr="00406D0C" w14:paraId="1CDB6412" w14:textId="77777777" w:rsidTr="00EB262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730EE105" w14:textId="77777777" w:rsidR="00F24C1C" w:rsidRPr="00D45815" w:rsidRDefault="00F24C1C" w:rsidP="00FA7CFD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Question:</w:t>
            </w:r>
          </w:p>
        </w:tc>
      </w:tr>
      <w:tr w:rsidR="00F24C1C" w:rsidRPr="005C09CA" w14:paraId="1917E667" w14:textId="77777777" w:rsidTr="00EB262E">
        <w:trPr>
          <w:trHeight w:val="1283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779F68F2" w14:textId="3AEA6F11" w:rsidR="00F24C1C" w:rsidRDefault="00F24C1C" w:rsidP="00FA7CFD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10.00g of ethane (</w:t>
            </w:r>
            <w:r w:rsidRPr="00F24C1C">
              <w:rPr>
                <w:rFonts w:ascii="Calibri" w:hAnsi="Calibri" w:cs="Utsaah"/>
                <w:sz w:val="21"/>
                <w:szCs w:val="21"/>
              </w:rPr>
              <w:t>C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>H</w:t>
            </w:r>
            <w:r w:rsidRPr="00F24C1C">
              <w:rPr>
                <w:rFonts w:ascii="Calibri" w:hAnsi="Calibri" w:cs="Utsaah"/>
                <w:sz w:val="21"/>
                <w:szCs w:val="21"/>
                <w:vertAlign w:val="subscript"/>
              </w:rPr>
              <w:t>4</w:t>
            </w:r>
            <w:r>
              <w:rPr>
                <w:rFonts w:ascii="Calibri" w:hAnsi="Calibri" w:cs="Utsaah"/>
                <w:sz w:val="21"/>
                <w:szCs w:val="21"/>
              </w:rPr>
              <w:t xml:space="preserve">) </w:t>
            </w:r>
            <w:r w:rsidRPr="00F24C1C">
              <w:rPr>
                <w:rFonts w:ascii="Calibri" w:hAnsi="Calibri" w:cs="Utsaah"/>
                <w:sz w:val="21"/>
                <w:szCs w:val="21"/>
              </w:rPr>
              <w:t>will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react with exactly 56.95g of bromine. The theoretical yield for this reaction is 66.95. The experimental yield of C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>H</w:t>
            </w:r>
            <w:r w:rsidRPr="00F24C1C">
              <w:rPr>
                <w:rFonts w:ascii="Calibri" w:hAnsi="Calibri" w:cs="Utsaah"/>
                <w:sz w:val="21"/>
                <w:szCs w:val="21"/>
                <w:vertAlign w:val="subscript"/>
              </w:rPr>
              <w:t>4</w:t>
            </w:r>
            <w:r>
              <w:rPr>
                <w:rFonts w:ascii="Calibri" w:hAnsi="Calibri" w:cs="Utsaah"/>
                <w:sz w:val="21"/>
                <w:szCs w:val="21"/>
              </w:rPr>
              <w:t>Br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prepared in an experiment was 50.00g. Calculate the percentage yield.</w:t>
            </w:r>
          </w:p>
          <w:p w14:paraId="4C6EF467" w14:textId="35E34C0C" w:rsidR="00F24C1C" w:rsidRPr="000A543E" w:rsidRDefault="00F24C1C" w:rsidP="000A543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Percentage yield 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%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actual yield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t</m:t>
                    </m:r>
                    <m:r>
                      <w:rPr>
                        <w:rFonts w:ascii="Cambria Math" w:eastAsia="MS Mincho" w:hAnsi="Cambria Math" w:cs="MS Mincho"/>
                        <w:sz w:val="21"/>
                        <w:szCs w:val="21"/>
                      </w:rPr>
                      <m:t>h</m:t>
                    </m:r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eoretical yield</m:t>
                    </m:r>
                  </m:den>
                </m:f>
                <m:r>
                  <w:rPr>
                    <w:rFonts w:ascii="Cambria Math" w:eastAsia="Helvetica" w:hAnsi="Cambria Math" w:cs="Helvetica"/>
                    <w:sz w:val="21"/>
                    <w:szCs w:val="21"/>
                  </w:rPr>
                  <m:t>×</m:t>
                </m:r>
                <m:r>
                  <w:rPr>
                    <w:rFonts w:ascii="Cambria Math" w:hAnsi="Cambria Math" w:cs="Utsaah"/>
                    <w:sz w:val="21"/>
                    <w:szCs w:val="21"/>
                  </w:rPr>
                  <m:t>100</m:t>
                </m:r>
              </m:oMath>
            </m:oMathPara>
          </w:p>
          <w:p w14:paraId="04892615" w14:textId="77777777" w:rsidR="000A543E" w:rsidRPr="000A543E" w:rsidRDefault="001E71A1" w:rsidP="000A543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66.95</m:t>
                    </m:r>
                  </m:den>
                </m:f>
                <m:r>
                  <w:rPr>
                    <w:rFonts w:ascii="Cambria Math" w:eastAsia="Helvetica" w:hAnsi="Cambria Math" w:cs="Helvetica"/>
                    <w:sz w:val="21"/>
                    <w:szCs w:val="21"/>
                  </w:rPr>
                  <m:t>×</m:t>
                </m:r>
                <m:r>
                  <w:rPr>
                    <w:rFonts w:ascii="Cambria Math" w:hAnsi="Cambria Math" w:cs="Utsaah"/>
                    <w:sz w:val="21"/>
                    <w:szCs w:val="21"/>
                  </w:rPr>
                  <m:t>100=74.68%</m:t>
                </m:r>
              </m:oMath>
            </m:oMathPara>
          </w:p>
          <w:p w14:paraId="27844A02" w14:textId="3BB0875E" w:rsidR="000A543E" w:rsidRPr="005C09CA" w:rsidRDefault="000A543E" w:rsidP="000A543E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Therefore, percentage yield if 74.68%</w:t>
            </w:r>
          </w:p>
        </w:tc>
      </w:tr>
    </w:tbl>
    <w:p w14:paraId="44E1CEAC" w14:textId="77777777" w:rsidR="000A543E" w:rsidRDefault="000A543E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25C26504" w14:textId="77777777" w:rsidR="000A543E" w:rsidRDefault="000A543E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797A48A9" w14:textId="77777777" w:rsidR="00EB2F6D" w:rsidRPr="00EB262E" w:rsidRDefault="00EB2F6D" w:rsidP="00EB2F6D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lastRenderedPageBreak/>
        <w:t>Theory of an ideal gas</w:t>
      </w:r>
    </w:p>
    <w:p w14:paraId="63427168" w14:textId="77777777" w:rsidR="00EB2F6D" w:rsidRDefault="00EB2F6D" w:rsidP="00EB2F6D">
      <w:pPr>
        <w:pStyle w:val="ListParagraph"/>
        <w:numPr>
          <w:ilvl w:val="0"/>
          <w:numId w:val="3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kinetic molecular theory is a model used to explain the behavior of gases. The essential ideas are:</w:t>
      </w:r>
    </w:p>
    <w:p w14:paraId="07057FEC" w14:textId="77777777" w:rsidR="00EB2F6D" w:rsidRDefault="00EB2F6D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Gaseous particles are in continuous random motion, in straight lines not curved</w:t>
      </w:r>
    </w:p>
    <w:p w14:paraId="79092BBD" w14:textId="77777777" w:rsidR="00EB2F6D" w:rsidRDefault="00EB2F6D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Perfect elastic collision</w:t>
      </w:r>
    </w:p>
    <w:p w14:paraId="6FDFFBE6" w14:textId="77777777" w:rsidR="00EB2F6D" w:rsidRDefault="00EB2F6D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Average kinetic energy is directly proportional to temperature</w:t>
      </w:r>
    </w:p>
    <w:p w14:paraId="7ECFABB3" w14:textId="77777777" w:rsidR="00EB2F6D" w:rsidRDefault="00EB2F6D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Volume of gas is negligible</w:t>
      </w:r>
    </w:p>
    <w:p w14:paraId="7FFAE9AF" w14:textId="4663E1D1" w:rsidR="00EB2F6D" w:rsidRDefault="00E33C35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No intermolecular forces (no attraction between particles)</w:t>
      </w:r>
    </w:p>
    <w:p w14:paraId="57E3E1EC" w14:textId="77777777" w:rsidR="00EB2F6D" w:rsidRDefault="00EB2F6D" w:rsidP="00EB2F6D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Note that no gas is perfectly ideal</w:t>
      </w:r>
    </w:p>
    <w:p w14:paraId="132B0ABB" w14:textId="77777777" w:rsidR="006548DB" w:rsidRPr="00EB262E" w:rsidRDefault="006548DB" w:rsidP="006548DB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Ideal Gas Equation</w:t>
      </w:r>
    </w:p>
    <w:p w14:paraId="754765AC" w14:textId="77777777" w:rsidR="006548DB" w:rsidRPr="00191833" w:rsidRDefault="006548DB" w:rsidP="006548DB">
      <w:pPr>
        <w:pStyle w:val="ListParagraph"/>
        <w:numPr>
          <w:ilvl w:val="0"/>
          <w:numId w:val="4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Ideal gas equation: </w:t>
      </w:r>
      <m:oMath>
        <m:r>
          <w:rPr>
            <w:rFonts w:ascii="Cambria Math" w:hAnsi="Cambria Math" w:cs="Utsaah"/>
            <w:sz w:val="21"/>
            <w:szCs w:val="21"/>
          </w:rPr>
          <m:t>PV=nRT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</w:t>
      </w:r>
      <w:r>
        <w:rPr>
          <w:rFonts w:ascii="Calibri" w:hAnsi="Calibri" w:cs="Utsaah"/>
          <w:sz w:val="21"/>
          <w:szCs w:val="21"/>
        </w:rPr>
        <w:t>w</w:t>
      </w:r>
      <w:r w:rsidRPr="00191833">
        <w:rPr>
          <w:rFonts w:ascii="Calibri" w:hAnsi="Calibri" w:cs="Utsaah"/>
          <w:sz w:val="21"/>
          <w:szCs w:val="21"/>
        </w:rPr>
        <w:t>here</w:t>
      </w:r>
      <w:r>
        <w:rPr>
          <w:rFonts w:ascii="Calibri" w:hAnsi="Calibri" w:cs="Utsaah"/>
          <w:sz w:val="21"/>
          <w:szCs w:val="21"/>
        </w:rPr>
        <w:t>:</w:t>
      </w:r>
    </w:p>
    <w:p w14:paraId="4F146B19" w14:textId="77777777" w:rsidR="006548D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P: Pressure in kilopascals (kPa)     </w:t>
      </w:r>
      <w:r>
        <w:rPr>
          <w:rFonts w:ascii="Calibri" w:hAnsi="Calibri" w:cs="Utsaah"/>
          <w:i/>
          <w:sz w:val="21"/>
          <w:szCs w:val="21"/>
        </w:rPr>
        <w:t>In IB convert to Pa</w:t>
      </w:r>
    </w:p>
    <w:p w14:paraId="5D5D8269" w14:textId="77777777" w:rsidR="006548D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V: Volume decimeters cubed (dm</w:t>
      </w:r>
      <w:r>
        <w:rPr>
          <w:rFonts w:ascii="Calibri" w:hAnsi="Calibri" w:cs="Utsaah"/>
          <w:sz w:val="21"/>
          <w:szCs w:val="21"/>
          <w:vertAlign w:val="superscript"/>
        </w:rPr>
        <w:t>3</w:t>
      </w:r>
      <w:r>
        <w:rPr>
          <w:rFonts w:ascii="Calibri" w:hAnsi="Calibri" w:cs="Utsaah"/>
          <w:sz w:val="21"/>
          <w:szCs w:val="21"/>
        </w:rPr>
        <w:t xml:space="preserve">)    </w:t>
      </w:r>
      <w:r>
        <w:rPr>
          <w:rFonts w:ascii="Calibri" w:hAnsi="Calibri" w:cs="Utsaah"/>
          <w:i/>
          <w:sz w:val="21"/>
          <w:szCs w:val="21"/>
        </w:rPr>
        <w:t>In IB convert to m</w:t>
      </w:r>
      <w:r>
        <w:rPr>
          <w:rFonts w:ascii="Calibri" w:hAnsi="Calibri" w:cs="Utsaah"/>
          <w:i/>
          <w:sz w:val="21"/>
          <w:szCs w:val="21"/>
          <w:vertAlign w:val="superscript"/>
        </w:rPr>
        <w:t>3</w:t>
      </w:r>
    </w:p>
    <w:p w14:paraId="6760D84C" w14:textId="77777777" w:rsidR="006548D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n: Number of moles</w:t>
      </w:r>
    </w:p>
    <w:p w14:paraId="0956D9DE" w14:textId="77777777" w:rsidR="006548D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T: Temperature in kelvin</w:t>
      </w:r>
    </w:p>
    <w:p w14:paraId="63F0CF98" w14:textId="77777777" w:rsidR="006548DB" w:rsidRPr="00191833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R: 8.31 (Universal gas constant)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6548DB" w:rsidRPr="00406D0C" w14:paraId="7749E163" w14:textId="77777777" w:rsidTr="00624693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2858F208" w14:textId="77777777" w:rsidR="006548DB" w:rsidRPr="00406D0C" w:rsidRDefault="006548DB" w:rsidP="00624693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E57E61">
              <w:rPr>
                <w:rFonts w:ascii="Calibri" w:hAnsi="Calibri"/>
                <w:color w:val="FFFFFF" w:themeColor="background1"/>
                <w:sz w:val="24"/>
                <w:szCs w:val="24"/>
              </w:rPr>
              <w:t>Question:</w:t>
            </w:r>
          </w:p>
        </w:tc>
      </w:tr>
      <w:tr w:rsidR="006548DB" w:rsidRPr="00F24C1C" w14:paraId="72943F5B" w14:textId="77777777" w:rsidTr="00624693">
        <w:trPr>
          <w:trHeight w:val="1241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685893EA" w14:textId="4C15496F" w:rsidR="006548DB" w:rsidRDefault="006548DB" w:rsidP="00624693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0.25 mol of nitrogen is placed in a flask of volume 5.0dm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at a temperatu</w:t>
            </w:r>
            <w:r w:rsidR="00073294">
              <w:rPr>
                <w:rFonts w:ascii="Calibri" w:hAnsi="Calibri" w:cs="Utsaah"/>
                <w:sz w:val="21"/>
                <w:szCs w:val="21"/>
              </w:rPr>
              <w:t>re of 5°C. What is the pressure?</w:t>
            </w:r>
          </w:p>
          <w:p w14:paraId="292F6914" w14:textId="77777777" w:rsidR="006548DB" w:rsidRDefault="006548DB" w:rsidP="00624693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P=x, V=5.0 d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hAnsi="Cambria Math" w:cs="Utsaah"/>
                  <w:sz w:val="21"/>
                  <w:szCs w:val="21"/>
                </w:rPr>
                <m:t>, n=0.25 mol</m:t>
              </m:r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, T=278K, R=8.31</m:t>
              </m:r>
            </m:oMath>
            <w:r>
              <w:rPr>
                <w:rFonts w:ascii="Calibri" w:hAnsi="Calibri" w:cs="Utsaah"/>
                <w:sz w:val="21"/>
                <w:szCs w:val="21"/>
              </w:rPr>
              <w:t xml:space="preserve"> </w:t>
            </w:r>
          </w:p>
          <w:p w14:paraId="1ADEDB6A" w14:textId="77777777" w:rsidR="006548DB" w:rsidRPr="0013113C" w:rsidRDefault="006548DB" w:rsidP="00624693">
            <w:pPr>
              <w:spacing w:before="120" w:after="120"/>
              <w:rPr>
                <w:rFonts w:ascii="Calibri" w:hAnsi="Calibri" w:cs="Utsaah"/>
                <w:i/>
                <w:sz w:val="21"/>
                <w:szCs w:val="21"/>
              </w:rPr>
            </w:pPr>
            <w:r>
              <w:rPr>
                <w:rFonts w:ascii="Calibri" w:hAnsi="Calibri" w:cs="Utsaah"/>
                <w:i/>
                <w:sz w:val="21"/>
                <w:szCs w:val="21"/>
              </w:rPr>
              <w:t xml:space="preserve">Therefore: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nRT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den>
              </m:f>
              <m:r>
                <w:rPr>
                  <w:rFonts w:ascii="Cambria Math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 xml:space="preserve">0.25 </m:t>
                  </m:r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×</m:t>
                  </m:r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 xml:space="preserve"> 8.31</m:t>
                  </m:r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 xml:space="preserve"> ×</m:t>
                  </m:r>
                  <m:r>
                    <w:rPr>
                      <w:rFonts w:ascii="Cambria Math" w:eastAsia="Helvetica" w:hAnsi="Helvetica" w:cs="Helvetica"/>
                      <w:sz w:val="21"/>
                      <w:szCs w:val="21"/>
                    </w:rPr>
                    <m:t xml:space="preserve"> 278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5.0</m:t>
                  </m:r>
                </m:den>
              </m:f>
              <m:r>
                <w:rPr>
                  <w:rFonts w:ascii="Cambria Math" w:hAnsi="Cambria Math" w:cs="Utsaah"/>
                  <w:sz w:val="21"/>
                  <w:szCs w:val="21"/>
                </w:rPr>
                <m:t>=116kPa</m:t>
              </m:r>
            </m:oMath>
          </w:p>
        </w:tc>
      </w:tr>
    </w:tbl>
    <w:p w14:paraId="3C4F7BB2" w14:textId="63514A79" w:rsidR="006548DB" w:rsidRPr="00EB262E" w:rsidRDefault="008E1E8F" w:rsidP="008E1E8F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t>C</w:t>
      </w:r>
      <w:r w:rsidR="006548DB" w:rsidRPr="00EB262E">
        <w:rPr>
          <w:rFonts w:ascii="Calibri" w:hAnsi="Calibri"/>
          <w:color w:val="31849B" w:themeColor="accent5" w:themeShade="BF"/>
          <w:szCs w:val="24"/>
        </w:rPr>
        <w:t>ombined Gas Equation</w:t>
      </w:r>
    </w:p>
    <w:p w14:paraId="50493C65" w14:textId="77777777" w:rsidR="006548DB" w:rsidRDefault="006548DB" w:rsidP="006548DB">
      <w:pPr>
        <w:pStyle w:val="ListParagraph"/>
        <w:numPr>
          <w:ilvl w:val="0"/>
          <w:numId w:val="4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three gas laws applied to a fixed mass of gas can be summarized:</w:t>
      </w:r>
    </w:p>
    <w:p w14:paraId="249EDBA4" w14:textId="77777777" w:rsidR="006548DB" w:rsidRPr="00375EA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P</m:t>
        </m:r>
        <m:r>
          <w:rPr>
            <w:rFonts w:ascii="Cambria Math" w:eastAsia="MS Mincho" w:hAnsi="Cambria Math" w:cs="MS Mincho"/>
            <w:sz w:val="21"/>
            <w:szCs w:val="21"/>
          </w:rPr>
          <m:t>∝</m:t>
        </m:r>
        <m:r>
          <w:rPr>
            <w:rFonts w:ascii="Cambria Math" w:hAnsi="Cambria Math" w:cs="Utsaah"/>
            <w:sz w:val="21"/>
            <w:szCs w:val="21"/>
          </w:rPr>
          <m:t xml:space="preserve"> 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Cambria Math" w:cs="Utsaa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Utsaah"/>
                <w:sz w:val="21"/>
                <w:szCs w:val="21"/>
              </w:rPr>
              <m:t>V</m:t>
            </m:r>
          </m:den>
        </m:f>
      </m:oMath>
      <w:r>
        <w:rPr>
          <w:rFonts w:ascii="Calibri" w:eastAsiaTheme="minorEastAsia" w:hAnsi="Calibri" w:cs="Utsaah"/>
          <w:sz w:val="21"/>
          <w:szCs w:val="21"/>
        </w:rPr>
        <w:t xml:space="preserve">   at constant temperature</w:t>
      </w:r>
    </w:p>
    <w:p w14:paraId="7D5CDA19" w14:textId="77777777" w:rsidR="006548DB" w:rsidRPr="00375EA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V</m:t>
        </m:r>
        <m:r>
          <w:rPr>
            <w:rFonts w:ascii="Cambria Math" w:eastAsia="MS Mincho" w:hAnsi="Cambria Math" w:cs="MS Mincho"/>
            <w:sz w:val="21"/>
            <w:szCs w:val="21"/>
          </w:rPr>
          <m:t>∝</m:t>
        </m:r>
        <m:r>
          <w:rPr>
            <w:rFonts w:ascii="Cambria Math" w:hAnsi="Cambria Math" w:cs="Utsaah"/>
            <w:sz w:val="21"/>
            <w:szCs w:val="21"/>
          </w:rPr>
          <m:t xml:space="preserve"> T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 at constant pressure</w:t>
      </w:r>
    </w:p>
    <w:p w14:paraId="6E27E1C6" w14:textId="77777777" w:rsidR="006548DB" w:rsidRDefault="006548DB" w:rsidP="006548D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P</m:t>
        </m:r>
        <m:r>
          <w:rPr>
            <w:rFonts w:ascii="Cambria Math" w:eastAsia="MS Mincho" w:hAnsi="Cambria Math" w:cs="MS Mincho"/>
            <w:sz w:val="21"/>
            <w:szCs w:val="21"/>
          </w:rPr>
          <m:t>∝</m:t>
        </m:r>
        <m:r>
          <w:rPr>
            <w:rFonts w:ascii="Cambria Math" w:hAnsi="Cambria Math" w:cs="Utsaah"/>
            <w:sz w:val="21"/>
            <w:szCs w:val="21"/>
          </w:rPr>
          <m:t xml:space="preserve"> T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  at constant volume</w:t>
      </w:r>
    </w:p>
    <w:p w14:paraId="0B0D49F7" w14:textId="77777777" w:rsidR="006548DB" w:rsidRPr="00577F6A" w:rsidRDefault="006548DB" w:rsidP="006548DB">
      <w:pPr>
        <w:pStyle w:val="ListParagraph"/>
        <w:numPr>
          <w:ilvl w:val="0"/>
          <w:numId w:val="4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These three laws can combine to form the combined gas law: </w:t>
      </w:r>
      <m:oMath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1</m:t>
                </m:r>
              </m:sub>
            </m:sSub>
          </m:den>
        </m:f>
        <m:r>
          <w:rPr>
            <w:rFonts w:ascii="Cambria Math" w:hAnsi="Cambria Math" w:cs="Utsaah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Utsaa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Utsaa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 w:cs="Utsaah"/>
                    <w:sz w:val="21"/>
                    <w:szCs w:val="21"/>
                  </w:rPr>
                  <m:t>2</m:t>
                </m:r>
              </m:sub>
            </m:sSub>
          </m:den>
        </m:f>
      </m:oMath>
    </w:p>
    <w:tbl>
      <w:tblPr>
        <w:tblStyle w:val="GridTable1Light-Accent5"/>
        <w:tblW w:w="0" w:type="auto"/>
        <w:tblInd w:w="2091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6548DB" w14:paraId="2EC22828" w14:textId="77777777" w:rsidTr="00E8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DAEEF3" w:themeFill="accent5" w:themeFillTint="33"/>
          </w:tcPr>
          <w:p w14:paraId="17DB44E7" w14:textId="77777777" w:rsidR="006548DB" w:rsidRPr="0059536C" w:rsidRDefault="006548DB" w:rsidP="00624693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sz w:val="21"/>
                <w:szCs w:val="21"/>
              </w:rPr>
            </w:pPr>
            <w:r w:rsidRPr="0059536C">
              <w:rPr>
                <w:rFonts w:ascii="Calibri" w:hAnsi="Calibri" w:cs="Utsaah"/>
                <w:b w:val="0"/>
                <w:sz w:val="21"/>
                <w:szCs w:val="21"/>
              </w:rPr>
              <w:t>Law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1EEFFEC" w14:textId="77777777" w:rsidR="006548DB" w:rsidRPr="0059536C" w:rsidRDefault="006548DB" w:rsidP="00624693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b w:val="0"/>
                <w:sz w:val="21"/>
                <w:szCs w:val="21"/>
              </w:rPr>
            </w:pPr>
            <w:r w:rsidRPr="0059536C">
              <w:rPr>
                <w:rFonts w:ascii="Calibri" w:hAnsi="Calibri" w:cs="Utsaah"/>
                <w:b w:val="0"/>
                <w:sz w:val="21"/>
                <w:szCs w:val="21"/>
              </w:rPr>
              <w:t>Result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8DCEECE" w14:textId="77777777" w:rsidR="006548DB" w:rsidRPr="0059536C" w:rsidRDefault="006548DB" w:rsidP="00624693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b w:val="0"/>
                <w:sz w:val="21"/>
                <w:szCs w:val="21"/>
              </w:rPr>
            </w:pPr>
            <w:r w:rsidRPr="0059536C">
              <w:rPr>
                <w:rFonts w:ascii="Calibri" w:hAnsi="Calibri" w:cs="Utsaah"/>
                <w:b w:val="0"/>
                <w:sz w:val="21"/>
                <w:szCs w:val="21"/>
              </w:rPr>
              <w:t>Formula</w:t>
            </w:r>
          </w:p>
        </w:tc>
      </w:tr>
      <w:tr w:rsidR="006548DB" w:rsidRPr="00167C44" w14:paraId="111AD3D6" w14:textId="77777777" w:rsidTr="00E8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98B5FC5" w14:textId="77777777" w:rsidR="006548DB" w:rsidRPr="0059536C" w:rsidRDefault="006548DB" w:rsidP="00624693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59536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Combined gas law</w:t>
            </w:r>
          </w:p>
        </w:tc>
        <w:tc>
          <w:tcPr>
            <w:tcW w:w="2551" w:type="dxa"/>
          </w:tcPr>
          <w:p w14:paraId="22E5EF38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PV</m:t>
                    </m:r>
                  </m:num>
                  <m:den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=k</m:t>
                </m:r>
              </m:oMath>
            </m:oMathPara>
          </w:p>
        </w:tc>
        <w:tc>
          <w:tcPr>
            <w:tcW w:w="2551" w:type="dxa"/>
          </w:tcPr>
          <w:p w14:paraId="6A170B56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6548DB" w:rsidRPr="00167C44" w14:paraId="131EFED1" w14:textId="77777777" w:rsidTr="00E8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4D3D7A4E" w14:textId="77777777" w:rsidR="006548DB" w:rsidRPr="0059536C" w:rsidRDefault="006548DB" w:rsidP="00624693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59536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Gay-Lussac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Helvetica" w:eastAsia="Helvetica" w:hAnsi="Helvetica" w:cs="Helvetica"/>
                <w:color w:val="000000"/>
                <w:sz w:val="21"/>
                <w:szCs w:val="21"/>
                <w:shd w:val="clear" w:color="auto" w:fill="FFFFFF"/>
              </w:rPr>
              <w:t>’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law</w:t>
            </w:r>
          </w:p>
        </w:tc>
        <w:tc>
          <w:tcPr>
            <w:tcW w:w="2551" w:type="dxa"/>
          </w:tcPr>
          <w:p w14:paraId="4A89D9B4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=k</m:t>
                </m:r>
              </m:oMath>
            </m:oMathPara>
          </w:p>
        </w:tc>
        <w:tc>
          <w:tcPr>
            <w:tcW w:w="2551" w:type="dxa"/>
          </w:tcPr>
          <w:p w14:paraId="2571A04A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6548DB" w:rsidRPr="00167C44" w14:paraId="57E2539E" w14:textId="77777777" w:rsidTr="00E8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272259CA" w14:textId="77777777" w:rsidR="006548DB" w:rsidRPr="0059536C" w:rsidRDefault="006548DB" w:rsidP="00624693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59536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Boyle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Helvetica" w:eastAsia="Helvetica" w:hAnsi="Helvetica" w:cs="Helvetica"/>
                <w:color w:val="000000"/>
                <w:sz w:val="21"/>
                <w:szCs w:val="21"/>
                <w:shd w:val="clear" w:color="auto" w:fill="FFFFFF"/>
              </w:rPr>
              <w:t>’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law</w:t>
            </w:r>
          </w:p>
        </w:tc>
        <w:tc>
          <w:tcPr>
            <w:tcW w:w="2551" w:type="dxa"/>
          </w:tcPr>
          <w:p w14:paraId="6BDB6742" w14:textId="77777777" w:rsidR="006548DB" w:rsidRPr="0059536C" w:rsidRDefault="006548DB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PV=k</m:t>
                </m:r>
              </m:oMath>
            </m:oMathPara>
          </w:p>
        </w:tc>
        <w:tc>
          <w:tcPr>
            <w:tcW w:w="2551" w:type="dxa"/>
          </w:tcPr>
          <w:p w14:paraId="5B1536C0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2</m:t>
                    </m:r>
                  </m:sub>
                </m:sSub>
              </m:oMath>
            </m:oMathPara>
          </w:p>
        </w:tc>
      </w:tr>
      <w:tr w:rsidR="006548DB" w:rsidRPr="00167C44" w14:paraId="29E7AE76" w14:textId="77777777" w:rsidTr="00E8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20AEB582" w14:textId="77777777" w:rsidR="006548DB" w:rsidRPr="0059536C" w:rsidRDefault="006548DB" w:rsidP="00624693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59536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Charles</w:t>
            </w:r>
            <w:r>
              <w:rPr>
                <w:rFonts w:ascii="Helvetica" w:eastAsia="Helvetica" w:hAnsi="Helvetica" w:cs="Helvetica"/>
                <w:color w:val="000000"/>
                <w:sz w:val="21"/>
                <w:szCs w:val="21"/>
                <w:shd w:val="clear" w:color="auto" w:fill="FFFFFF"/>
              </w:rPr>
              <w:t>’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s law</w:t>
            </w:r>
          </w:p>
        </w:tc>
        <w:tc>
          <w:tcPr>
            <w:tcW w:w="2551" w:type="dxa"/>
          </w:tcPr>
          <w:p w14:paraId="6975FF49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V</m:t>
                    </m:r>
                  </m:num>
                  <m:den>
                    <m:r>
                      <w:rPr>
                        <w:rFonts w:ascii="Cambria Math" w:eastAsiaTheme="minorEastAsia" w:hAnsi="Cambria Math" w:cs="Utsaah"/>
                        <w:color w:val="000000"/>
                        <w:sz w:val="21"/>
                        <w:szCs w:val="21"/>
                        <w:shd w:val="clear" w:color="auto" w:fill="FFFFFF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=k</m:t>
                </m:r>
              </m:oMath>
            </m:oMathPara>
          </w:p>
        </w:tc>
        <w:tc>
          <w:tcPr>
            <w:tcW w:w="2551" w:type="dxa"/>
          </w:tcPr>
          <w:p w14:paraId="6ECF8329" w14:textId="77777777" w:rsidR="006548DB" w:rsidRPr="0059536C" w:rsidRDefault="001E71A1" w:rsidP="006246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Utsaah"/>
                    <w:color w:val="000000"/>
                    <w:sz w:val="21"/>
                    <w:szCs w:val="2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color w:val="000000"/>
                        <w:sz w:val="21"/>
                        <w:szCs w:val="21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381CB45E" w14:textId="77777777" w:rsidR="006548DB" w:rsidRDefault="006548DB" w:rsidP="006548DB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7E4ED9">
        <w:rPr>
          <w:rFonts w:eastAsiaTheme="minorEastAsia" w:cstheme="minorHAnsi"/>
          <w:noProof/>
          <w:sz w:val="18"/>
          <w:szCs w:val="18"/>
        </w:rPr>
        <w:drawing>
          <wp:anchor distT="0" distB="0" distL="114300" distR="114300" simplePos="0" relativeHeight="251696128" behindDoc="0" locked="0" layoutInCell="1" allowOverlap="1" wp14:anchorId="3BB17076" wp14:editId="21342108">
            <wp:simplePos x="0" y="0"/>
            <wp:positionH relativeFrom="column">
              <wp:posOffset>4617720</wp:posOffset>
            </wp:positionH>
            <wp:positionV relativeFrom="paragraph">
              <wp:posOffset>114300</wp:posOffset>
            </wp:positionV>
            <wp:extent cx="1266190" cy="1130935"/>
            <wp:effectExtent l="0" t="0" r="0" b="0"/>
            <wp:wrapTight wrapText="bothSides">
              <wp:wrapPolygon edited="0">
                <wp:start x="1300" y="0"/>
                <wp:lineTo x="0" y="6307"/>
                <wp:lineTo x="0" y="11643"/>
                <wp:lineTo x="1300" y="17949"/>
                <wp:lineTo x="4333" y="20860"/>
                <wp:lineTo x="6499" y="21345"/>
                <wp:lineTo x="13866" y="21345"/>
                <wp:lineTo x="19065" y="19890"/>
                <wp:lineTo x="20798" y="18435"/>
                <wp:lineTo x="19065" y="16009"/>
                <wp:lineTo x="6066" y="8247"/>
                <wp:lineTo x="3466" y="0"/>
                <wp:lineTo x="1300" y="0"/>
              </wp:wrapPolygon>
            </wp:wrapTight>
            <wp:docPr id="4" name="Picture 20" descr="http://www.chemistry-reference.com/gases/Boyle's%20Law%20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hemistry-reference.com/gases/Boyle's%20Law%20graph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5" r="6875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ED9">
        <w:rPr>
          <w:rFonts w:eastAsiaTheme="minorEastAsia" w:cstheme="minorHAnsi"/>
          <w:noProof/>
          <w:sz w:val="18"/>
          <w:szCs w:val="18"/>
        </w:rPr>
        <w:drawing>
          <wp:anchor distT="0" distB="0" distL="114300" distR="114300" simplePos="0" relativeHeight="251695104" behindDoc="0" locked="0" layoutInCell="1" allowOverlap="1" wp14:anchorId="67E3F24A" wp14:editId="4E44FF60">
            <wp:simplePos x="0" y="0"/>
            <wp:positionH relativeFrom="margin">
              <wp:posOffset>2891790</wp:posOffset>
            </wp:positionH>
            <wp:positionV relativeFrom="paragraph">
              <wp:posOffset>116840</wp:posOffset>
            </wp:positionV>
            <wp:extent cx="1233805" cy="1082040"/>
            <wp:effectExtent l="0" t="0" r="0" b="0"/>
            <wp:wrapTight wrapText="bothSides">
              <wp:wrapPolygon edited="0">
                <wp:start x="0" y="0"/>
                <wp:lineTo x="0" y="21296"/>
                <wp:lineTo x="21344" y="21296"/>
                <wp:lineTo x="21344" y="0"/>
                <wp:lineTo x="0" y="0"/>
              </wp:wrapPolygon>
            </wp:wrapTight>
            <wp:docPr id="3" name="Picture 26" descr="http://www.chemistry-reference.com/gases/Gay-Lussac's%20Law%20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chemistry-reference.com/gases/Gay-Lussac's%20Law%20graph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3" r="10625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ED9">
        <w:rPr>
          <w:rFonts w:eastAsiaTheme="minorEastAsia" w:cstheme="minorHAnsi"/>
          <w:noProof/>
          <w:sz w:val="18"/>
          <w:szCs w:val="18"/>
        </w:rPr>
        <w:drawing>
          <wp:anchor distT="0" distB="0" distL="114300" distR="114300" simplePos="0" relativeHeight="251697152" behindDoc="0" locked="0" layoutInCell="1" allowOverlap="1" wp14:anchorId="6F7BBF0F" wp14:editId="36C83A0A">
            <wp:simplePos x="0" y="0"/>
            <wp:positionH relativeFrom="column">
              <wp:posOffset>1264285</wp:posOffset>
            </wp:positionH>
            <wp:positionV relativeFrom="paragraph">
              <wp:posOffset>111760</wp:posOffset>
            </wp:positionV>
            <wp:extent cx="1217295" cy="1099185"/>
            <wp:effectExtent l="0" t="0" r="0" b="0"/>
            <wp:wrapTight wrapText="bothSides">
              <wp:wrapPolygon edited="0">
                <wp:start x="1352" y="0"/>
                <wp:lineTo x="0" y="5990"/>
                <wp:lineTo x="0" y="11979"/>
                <wp:lineTo x="1352" y="17969"/>
                <wp:lineTo x="4507" y="20964"/>
                <wp:lineTo x="5859" y="20964"/>
                <wp:lineTo x="16676" y="20964"/>
                <wp:lineTo x="21183" y="18468"/>
                <wp:lineTo x="20732" y="16971"/>
                <wp:lineTo x="6310" y="16471"/>
                <wp:lineTo x="18930" y="1997"/>
                <wp:lineTo x="17577" y="998"/>
                <wp:lineTo x="4056" y="0"/>
                <wp:lineTo x="1352" y="0"/>
              </wp:wrapPolygon>
            </wp:wrapTight>
            <wp:docPr id="2" name="Picture 23" descr="http://www.chemistry-reference.com/gases/Charles's%20Law%20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hemistry-reference.com/gases/Charles's%20Law%20graph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r="8750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04946" w14:textId="77777777" w:rsidR="006548DB" w:rsidRDefault="006548DB" w:rsidP="006548DB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7D47D512" w14:textId="77777777" w:rsidR="006548DB" w:rsidRDefault="006548DB" w:rsidP="006548DB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7C62127" w14:textId="77777777" w:rsidR="006548DB" w:rsidRDefault="006548DB" w:rsidP="006548DB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16F2BAB3" w14:textId="77777777" w:rsidR="006548DB" w:rsidRDefault="006548DB" w:rsidP="006548DB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78F11D38" w14:textId="77777777" w:rsidR="006548DB" w:rsidRPr="00B6631E" w:rsidRDefault="006548DB" w:rsidP="006548DB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An ideal gas will have the greatest volume at a high temperature and low pressure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6548DB" w:rsidRPr="00406D0C" w14:paraId="3ACB1659" w14:textId="77777777" w:rsidTr="00624693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54FAF663" w14:textId="77777777" w:rsidR="006548DB" w:rsidRPr="00406D0C" w:rsidRDefault="006548DB" w:rsidP="00624693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E57E61">
              <w:rPr>
                <w:rFonts w:ascii="Calibri" w:hAnsi="Calibri"/>
                <w:color w:val="FFFFFF" w:themeColor="background1"/>
                <w:sz w:val="24"/>
                <w:szCs w:val="24"/>
              </w:rPr>
              <w:lastRenderedPageBreak/>
              <w:t>Question:</w:t>
            </w:r>
          </w:p>
        </w:tc>
      </w:tr>
      <w:tr w:rsidR="006548DB" w:rsidRPr="00F24C1C" w14:paraId="27D5E28A" w14:textId="77777777" w:rsidTr="00624693">
        <w:trPr>
          <w:trHeight w:val="2178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1C251AC4" w14:textId="77777777" w:rsidR="006548DB" w:rsidRDefault="006548DB" w:rsidP="00624693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 xml:space="preserve">A balloon has a volume of 150L at a pressure of 101kPa and a temperature of 27°C. It rises to an altitude of 15km where the temperature is -30°C and the pressure 12kPa. </w:t>
            </w:r>
          </w:p>
          <w:p w14:paraId="5680A127" w14:textId="77777777" w:rsidR="006548DB" w:rsidRPr="00763C3C" w:rsidRDefault="006548DB" w:rsidP="00624693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What is the volume of the balloon at this altitude</w:t>
            </w:r>
          </w:p>
          <w:p w14:paraId="1FB327BE" w14:textId="77777777" w:rsidR="006548DB" w:rsidRDefault="001E71A1" w:rsidP="00624693">
            <w:pPr>
              <w:spacing w:before="120" w:after="120"/>
              <w:rPr>
                <w:rFonts w:ascii="Calibri" w:eastAsiaTheme="minorEastAsia" w:hAnsi="Calibri" w:cs="Utsaah"/>
                <w:i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=150L</m:t>
              </m:r>
            </m:oMath>
            <w:r w:rsidR="006548DB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=x</m:t>
              </m:r>
            </m:oMath>
          </w:p>
          <w:p w14:paraId="37085DF2" w14:textId="77777777" w:rsidR="006548DB" w:rsidRDefault="001E71A1" w:rsidP="00624693">
            <w:pPr>
              <w:spacing w:before="120" w:after="120"/>
              <w:rPr>
                <w:rFonts w:ascii="Calibri" w:eastAsiaTheme="minorEastAsia" w:hAnsi="Calibri" w:cs="Utsaah"/>
                <w:i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P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=101kPa</m:t>
              </m:r>
            </m:oMath>
            <w:r w:rsidR="006548DB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P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=12kPa</m:t>
              </m:r>
            </m:oMath>
          </w:p>
          <w:p w14:paraId="5708D00C" w14:textId="77777777" w:rsidR="006548DB" w:rsidRDefault="001E71A1" w:rsidP="00624693">
            <w:pPr>
              <w:spacing w:before="120" w:after="120"/>
              <w:rPr>
                <w:rFonts w:ascii="Calibri" w:eastAsiaTheme="minorEastAsia" w:hAnsi="Calibri" w:cs="Utsaah"/>
                <w:i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=27+273K</m:t>
              </m:r>
            </m:oMath>
            <w:r w:rsidR="006548DB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=-30+273K</m:t>
              </m:r>
            </m:oMath>
          </w:p>
          <w:p w14:paraId="082252F9" w14:textId="77777777" w:rsidR="006548DB" w:rsidRPr="00F24C1C" w:rsidRDefault="006548DB" w:rsidP="00624693">
            <w:pPr>
              <w:spacing w:before="120" w:after="120"/>
              <w:rPr>
                <w:rFonts w:ascii="Calibri" w:hAnsi="Calibri" w:cs="Utsaah"/>
                <w:i/>
                <w:sz w:val="21"/>
                <w:szCs w:val="21"/>
              </w:rPr>
            </w:pPr>
            <w:r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Therefore: </w:t>
            </w:r>
            <m:oMath>
              <m:sSub>
                <m:sSub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101</m:t>
                  </m:r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×</m:t>
                  </m:r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150</m:t>
                  </m:r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×</m:t>
                  </m:r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(273+27)</m:t>
                  </m:r>
                </m:num>
                <m:den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(273-30)</m:t>
                  </m:r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×</m:t>
                  </m:r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=1559L</m:t>
              </m:r>
            </m:oMath>
          </w:p>
        </w:tc>
      </w:tr>
    </w:tbl>
    <w:p w14:paraId="255882DD" w14:textId="77777777" w:rsidR="00EB2F6D" w:rsidRDefault="00EB2F6D" w:rsidP="00EB2F6D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Real vs Ideal Gases:</w:t>
      </w:r>
    </w:p>
    <w:p w14:paraId="57C3E0A8" w14:textId="39EFAF2A" w:rsidR="00651F37" w:rsidRDefault="00651F37" w:rsidP="00EB2F6D">
      <w:pPr>
        <w:pStyle w:val="ListParagraph"/>
        <w:numPr>
          <w:ilvl w:val="0"/>
          <w:numId w:val="4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</w:t>
      </w:r>
      <w:r w:rsidR="00EB2F6D" w:rsidRPr="00EB2F6D">
        <w:rPr>
          <w:rFonts w:ascii="Calibri" w:hAnsi="Calibri" w:cs="Utsaah"/>
          <w:sz w:val="21"/>
          <w:szCs w:val="21"/>
        </w:rPr>
        <w:t xml:space="preserve"> gas behaves more like an ideal gas at</w:t>
      </w:r>
      <w:r>
        <w:rPr>
          <w:rFonts w:ascii="Calibri" w:hAnsi="Calibri" w:cs="Utsaah"/>
          <w:sz w:val="21"/>
          <w:szCs w:val="21"/>
        </w:rPr>
        <w:t xml:space="preserve"> a high temperature and lower pressure:</w:t>
      </w:r>
    </w:p>
    <w:p w14:paraId="60FB804A" w14:textId="3CC1241F" w:rsidR="00651F37" w:rsidRDefault="00651F37" w:rsidP="00651F37">
      <w:pPr>
        <w:pStyle w:val="ListParagraph"/>
        <w:numPr>
          <w:ilvl w:val="1"/>
          <w:numId w:val="4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High temperature: T</w:t>
      </w:r>
      <w:r w:rsidR="00EB2F6D" w:rsidRPr="00EB2F6D">
        <w:rPr>
          <w:rFonts w:ascii="Calibri" w:hAnsi="Calibri" w:cs="Utsaah"/>
          <w:sz w:val="21"/>
          <w:szCs w:val="21"/>
        </w:rPr>
        <w:t>he potential energy due to intermolecular forces becomes less significant compared with</w:t>
      </w:r>
      <w:r w:rsidR="00B66476">
        <w:rPr>
          <w:rFonts w:ascii="Calibri" w:hAnsi="Calibri" w:cs="Utsaah"/>
          <w:sz w:val="21"/>
          <w:szCs w:val="21"/>
        </w:rPr>
        <w:t xml:space="preserve"> the particles</w:t>
      </w:r>
      <w:r>
        <w:rPr>
          <w:rFonts w:ascii="Calibri" w:hAnsi="Calibri" w:cs="Utsaah"/>
          <w:sz w:val="21"/>
          <w:szCs w:val="21"/>
        </w:rPr>
        <w:t xml:space="preserve"> kinetic energy</w:t>
      </w:r>
    </w:p>
    <w:p w14:paraId="343CFD18" w14:textId="75A4D323" w:rsidR="00740984" w:rsidRPr="00740984" w:rsidRDefault="00651F37" w:rsidP="00740984">
      <w:pPr>
        <w:pStyle w:val="ListParagraph"/>
        <w:numPr>
          <w:ilvl w:val="1"/>
          <w:numId w:val="4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Low</w:t>
      </w:r>
      <w:r w:rsidRPr="00EB2F6D">
        <w:rPr>
          <w:rFonts w:ascii="Calibri" w:hAnsi="Calibri" w:cs="Utsaah"/>
          <w:sz w:val="21"/>
          <w:szCs w:val="21"/>
        </w:rPr>
        <w:t xml:space="preserve"> pressure</w:t>
      </w:r>
      <w:r>
        <w:rPr>
          <w:rFonts w:ascii="Calibri" w:hAnsi="Calibri" w:cs="Utsaah"/>
          <w:sz w:val="21"/>
          <w:szCs w:val="21"/>
        </w:rPr>
        <w:t>:</w:t>
      </w:r>
      <w:r w:rsidRPr="00EB2F6D">
        <w:rPr>
          <w:rFonts w:ascii="Calibri" w:hAnsi="Calibri" w:cs="Utsaah"/>
          <w:sz w:val="21"/>
          <w:szCs w:val="21"/>
        </w:rPr>
        <w:t xml:space="preserve"> </w:t>
      </w:r>
      <w:r>
        <w:rPr>
          <w:rFonts w:ascii="Calibri" w:hAnsi="Calibri" w:cs="Utsaah"/>
          <w:sz w:val="21"/>
          <w:szCs w:val="21"/>
        </w:rPr>
        <w:t>T</w:t>
      </w:r>
      <w:r w:rsidR="00EB2F6D" w:rsidRPr="00EB2F6D">
        <w:rPr>
          <w:rFonts w:ascii="Calibri" w:hAnsi="Calibri" w:cs="Utsaah"/>
          <w:sz w:val="21"/>
          <w:szCs w:val="21"/>
        </w:rPr>
        <w:t xml:space="preserve">he size of the molecules becomes less significant compared </w:t>
      </w:r>
      <w:r w:rsidR="00740984">
        <w:rPr>
          <w:rFonts w:ascii="Calibri" w:hAnsi="Calibri" w:cs="Utsaah"/>
          <w:sz w:val="21"/>
          <w:szCs w:val="21"/>
        </w:rPr>
        <w:t>to the empty space between them</w:t>
      </w:r>
    </w:p>
    <w:tbl>
      <w:tblPr>
        <w:tblStyle w:val="GridTable1Light-Accent5"/>
        <w:tblW w:w="0" w:type="auto"/>
        <w:tblInd w:w="2811" w:type="dxa"/>
        <w:tblLook w:val="04A0" w:firstRow="1" w:lastRow="0" w:firstColumn="1" w:lastColumn="0" w:noHBand="0" w:noVBand="1"/>
      </w:tblPr>
      <w:tblGrid>
        <w:gridCol w:w="3351"/>
        <w:gridCol w:w="3726"/>
      </w:tblGrid>
      <w:tr w:rsidR="00EB2F6D" w:rsidRPr="00760AAC" w14:paraId="4D32128A" w14:textId="77777777" w:rsidTr="004B3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shd w:val="clear" w:color="auto" w:fill="DAEEF3" w:themeFill="accent5" w:themeFillTint="33"/>
            <w:vAlign w:val="center"/>
          </w:tcPr>
          <w:p w14:paraId="708686EC" w14:textId="77777777" w:rsidR="00EB2F6D" w:rsidRPr="00EB262E" w:rsidRDefault="00EB2F6D" w:rsidP="00624693">
            <w:pPr>
              <w:spacing w:before="60" w:after="60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EB262E">
              <w:rPr>
                <w:rFonts w:ascii="Calibri" w:hAnsi="Calibri" w:cs="Utsaah"/>
                <w:sz w:val="21"/>
                <w:szCs w:val="21"/>
              </w:rPr>
              <w:t>Real Gases</w:t>
            </w:r>
          </w:p>
        </w:tc>
        <w:tc>
          <w:tcPr>
            <w:tcW w:w="3726" w:type="dxa"/>
            <w:shd w:val="clear" w:color="auto" w:fill="DAEEF3" w:themeFill="accent5" w:themeFillTint="33"/>
            <w:vAlign w:val="center"/>
          </w:tcPr>
          <w:p w14:paraId="73F305CA" w14:textId="77777777" w:rsidR="00EB2F6D" w:rsidRPr="00EB262E" w:rsidRDefault="00EB2F6D" w:rsidP="0062469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w:r w:rsidRPr="00EB262E">
              <w:rPr>
                <w:rFonts w:ascii="Calibri" w:hAnsi="Calibri" w:cs="Utsaah"/>
                <w:sz w:val="21"/>
                <w:szCs w:val="21"/>
              </w:rPr>
              <w:t>Ideal Gases</w:t>
            </w:r>
          </w:p>
        </w:tc>
      </w:tr>
      <w:tr w:rsidR="00EB2F6D" w:rsidRPr="00760AAC" w14:paraId="5B9C5B78" w14:textId="77777777" w:rsidTr="004B34E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Align w:val="center"/>
          </w:tcPr>
          <w:p w14:paraId="14FE113A" w14:textId="77777777" w:rsidR="00EB2F6D" w:rsidRPr="00EB262E" w:rsidRDefault="00EB2F6D" w:rsidP="00624693">
            <w:pPr>
              <w:spacing w:before="60" w:after="60"/>
              <w:jc w:val="center"/>
              <w:rPr>
                <w:rFonts w:ascii="Calibri" w:hAnsi="Calibri" w:cs="Utsaah"/>
                <w:b w:val="0"/>
                <w:sz w:val="21"/>
                <w:szCs w:val="21"/>
              </w:rPr>
            </w:pPr>
            <w:r w:rsidRPr="00EB262E">
              <w:rPr>
                <w:rFonts w:ascii="Calibri" w:hAnsi="Calibri" w:cs="Utsaah"/>
                <w:b w:val="0"/>
                <w:sz w:val="21"/>
                <w:szCs w:val="21"/>
              </w:rPr>
              <w:t>Gas particles have volume</w:t>
            </w:r>
          </w:p>
        </w:tc>
        <w:tc>
          <w:tcPr>
            <w:tcW w:w="3726" w:type="dxa"/>
            <w:vAlign w:val="center"/>
          </w:tcPr>
          <w:p w14:paraId="71E7906B" w14:textId="77777777" w:rsidR="00EB2F6D" w:rsidRPr="00EB262E" w:rsidRDefault="00EB2F6D" w:rsidP="0062469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w:r w:rsidRPr="00EB262E">
              <w:rPr>
                <w:rFonts w:ascii="Calibri" w:hAnsi="Calibri" w:cs="Utsaah"/>
                <w:sz w:val="21"/>
                <w:szCs w:val="21"/>
              </w:rPr>
              <w:t>Gas particles do not have volume</w:t>
            </w:r>
          </w:p>
        </w:tc>
      </w:tr>
      <w:tr w:rsidR="00EB2F6D" w:rsidRPr="00760AAC" w14:paraId="6C4B4159" w14:textId="77777777" w:rsidTr="004B34E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Align w:val="center"/>
          </w:tcPr>
          <w:p w14:paraId="186DFB83" w14:textId="77777777" w:rsidR="00EB2F6D" w:rsidRPr="00EB262E" w:rsidRDefault="00EB2F6D" w:rsidP="00624693">
            <w:pPr>
              <w:spacing w:before="60" w:after="60"/>
              <w:jc w:val="center"/>
              <w:rPr>
                <w:rFonts w:ascii="Calibri" w:hAnsi="Calibri" w:cs="Utsaah"/>
                <w:b w:val="0"/>
                <w:sz w:val="21"/>
                <w:szCs w:val="21"/>
              </w:rPr>
            </w:pPr>
            <w:r w:rsidRPr="00EB262E">
              <w:rPr>
                <w:rFonts w:ascii="Calibri" w:hAnsi="Calibri" w:cs="Utsaah"/>
                <w:b w:val="0"/>
                <w:sz w:val="21"/>
                <w:szCs w:val="21"/>
              </w:rPr>
              <w:t>Particles have attractive forces</w:t>
            </w:r>
          </w:p>
        </w:tc>
        <w:tc>
          <w:tcPr>
            <w:tcW w:w="3726" w:type="dxa"/>
            <w:vAlign w:val="center"/>
          </w:tcPr>
          <w:p w14:paraId="4E56A02A" w14:textId="77777777" w:rsidR="00EB2F6D" w:rsidRPr="00EB262E" w:rsidRDefault="00EB2F6D" w:rsidP="0062469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w:r w:rsidRPr="00EB262E">
              <w:rPr>
                <w:rFonts w:ascii="Calibri" w:hAnsi="Calibri" w:cs="Utsaah"/>
                <w:sz w:val="21"/>
                <w:szCs w:val="21"/>
              </w:rPr>
              <w:t>No attractive forces between particles</w:t>
            </w:r>
          </w:p>
        </w:tc>
      </w:tr>
    </w:tbl>
    <w:p w14:paraId="239F1911" w14:textId="77777777" w:rsidR="00EB2F6D" w:rsidRPr="00EB262E" w:rsidRDefault="00EB2F6D" w:rsidP="00EB2F6D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Molar Volume</w:t>
      </w:r>
    </w:p>
    <w:p w14:paraId="29915926" w14:textId="77777777" w:rsidR="00EB2F6D" w:rsidRDefault="00EB2F6D" w:rsidP="00EB2F6D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8E0C34">
        <w:rPr>
          <w:rFonts w:ascii="Calibri" w:hAnsi="Calibri" w:cs="Utsaah"/>
          <w:sz w:val="21"/>
          <w:szCs w:val="21"/>
        </w:rPr>
        <w:t>The molar volume of an ideal gas is a constant at specified temperature and pressure</w:t>
      </w:r>
    </w:p>
    <w:p w14:paraId="4815D495" w14:textId="77777777" w:rsidR="00EB2F6D" w:rsidRDefault="00EB2F6D" w:rsidP="00EB2F6D">
      <w:pPr>
        <w:pStyle w:val="ListParagraph"/>
        <w:numPr>
          <w:ilvl w:val="1"/>
          <w:numId w:val="3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Molar volume (V</w:t>
      </w:r>
      <w:r>
        <w:rPr>
          <w:rFonts w:ascii="Calibri" w:hAnsi="Calibri" w:cs="Utsaah"/>
          <w:sz w:val="21"/>
          <w:szCs w:val="21"/>
          <w:vertAlign w:val="subscript"/>
        </w:rPr>
        <w:t>m</w:t>
      </w:r>
      <w:r>
        <w:rPr>
          <w:rFonts w:ascii="Calibri" w:hAnsi="Calibri" w:cs="Utsaah"/>
          <w:sz w:val="21"/>
          <w:szCs w:val="21"/>
        </w:rPr>
        <w:t>): The volume occupied by one mole of a substance (chemical element or chemical compound) at a given temperature and pressure</w:t>
      </w:r>
    </w:p>
    <w:p w14:paraId="08892070" w14:textId="77777777" w:rsidR="00EB2F6D" w:rsidRDefault="00EB2F6D" w:rsidP="00EB2F6D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Avogadro’s law states 1 mol of any gas at STP will occupy 22.7dm</w:t>
      </w:r>
      <w:r>
        <w:rPr>
          <w:rFonts w:ascii="Calibri" w:hAnsi="Calibri" w:cs="Utsaah"/>
          <w:sz w:val="21"/>
          <w:szCs w:val="21"/>
          <w:vertAlign w:val="superscript"/>
        </w:rPr>
        <w:t>3</w:t>
      </w:r>
    </w:p>
    <w:p w14:paraId="0FAE2708" w14:textId="77777777" w:rsidR="00EB2F6D" w:rsidRDefault="00EB2F6D" w:rsidP="00EB2F6D">
      <w:pPr>
        <w:pStyle w:val="ListParagraph"/>
        <w:numPr>
          <w:ilvl w:val="1"/>
          <w:numId w:val="3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Standard temperature and pressure (STP) conditions are at </w:t>
      </w:r>
      <w:r w:rsidRPr="008E1E8F">
        <w:rPr>
          <w:rFonts w:ascii="Calibri" w:hAnsi="Calibri" w:cs="Utsaah"/>
          <w:b/>
          <w:sz w:val="21"/>
          <w:szCs w:val="21"/>
        </w:rPr>
        <w:t>273K</w:t>
      </w:r>
      <w:r>
        <w:rPr>
          <w:rFonts w:ascii="Calibri" w:hAnsi="Calibri" w:cs="Utsaah"/>
          <w:sz w:val="21"/>
          <w:szCs w:val="21"/>
        </w:rPr>
        <w:t xml:space="preserve"> and </w:t>
      </w:r>
      <w:r w:rsidRPr="008E1E8F">
        <w:rPr>
          <w:rFonts w:ascii="Calibri" w:hAnsi="Calibri" w:cs="Utsaah"/>
          <w:b/>
          <w:sz w:val="21"/>
          <w:szCs w:val="21"/>
        </w:rPr>
        <w:t>100kPa</w:t>
      </w:r>
    </w:p>
    <w:p w14:paraId="271C162E" w14:textId="77777777" w:rsidR="00EB2F6D" w:rsidRDefault="00EB2F6D" w:rsidP="00EB2F6D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8E1E8F">
        <w:rPr>
          <w:rFonts w:ascii="Calibri" w:hAnsi="Calibri" w:cs="Utsaah"/>
          <w:sz w:val="21"/>
          <w:szCs w:val="21"/>
        </w:rPr>
        <w:t>Avogadro’s law enables the mole ratio of reacting gases to be deter</w:t>
      </w:r>
      <w:r>
        <w:rPr>
          <w:rFonts w:ascii="Calibri" w:hAnsi="Calibri" w:cs="Utsaah"/>
          <w:sz w:val="21"/>
          <w:szCs w:val="21"/>
        </w:rPr>
        <w:t>mined from volumes of the gases</w:t>
      </w:r>
    </w:p>
    <w:p w14:paraId="7B8BA5FE" w14:textId="77777777" w:rsidR="00EB2F6D" w:rsidRPr="00073294" w:rsidRDefault="00EB2F6D" w:rsidP="00EB2F6D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>n=</m:t>
          </m:r>
          <m:f>
            <m:f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Utsaah"/>
                  <w:sz w:val="21"/>
                  <w:szCs w:val="21"/>
                </w:rPr>
                <m:t>V</m:t>
              </m:r>
            </m:den>
          </m:f>
        </m:oMath>
      </m:oMathPara>
    </w:p>
    <w:p w14:paraId="376C05D3" w14:textId="77777777" w:rsidR="00EB2F6D" w:rsidRPr="00763C3C" w:rsidRDefault="00EB2F6D" w:rsidP="00EB2F6D">
      <w:pPr>
        <w:pStyle w:val="ListParagraph"/>
        <w:numPr>
          <w:ilvl w:val="0"/>
          <w:numId w:val="4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order to calculate the volume of a gas at STP: </w:t>
      </w:r>
      <m:oMath>
        <m:r>
          <w:rPr>
            <w:rFonts w:ascii="Cambria Math" w:hAnsi="Cambria Math" w:cs="Utsaah"/>
            <w:sz w:val="21"/>
            <w:szCs w:val="21"/>
          </w:rPr>
          <m:t xml:space="preserve">V=n </m:t>
        </m:r>
        <m:r>
          <w:rPr>
            <w:rFonts w:ascii="Cambria Math" w:eastAsia="Helvetica" w:hAnsi="Cambria Math" w:cs="Helvetica"/>
            <w:sz w:val="21"/>
            <w:szCs w:val="21"/>
          </w:rPr>
          <m:t>×</m:t>
        </m:r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m</m:t>
            </m:r>
          </m:sub>
        </m:sSub>
      </m:oMath>
    </w:p>
    <w:p w14:paraId="46282F91" w14:textId="77777777" w:rsidR="00EB2F6D" w:rsidRPr="00D429EF" w:rsidRDefault="00EB2F6D" w:rsidP="00EB2F6D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Where n: moles, V: volume of gas, V</w:t>
      </w:r>
      <w:r>
        <w:rPr>
          <w:rFonts w:ascii="Calibri" w:hAnsi="Calibri" w:cs="Utsaah"/>
          <w:sz w:val="21"/>
          <w:szCs w:val="21"/>
          <w:vertAlign w:val="subscript"/>
        </w:rPr>
        <w:t>m</w:t>
      </w:r>
      <w:r>
        <w:rPr>
          <w:rFonts w:ascii="Calibri" w:hAnsi="Calibri" w:cs="Utsaah"/>
          <w:sz w:val="21"/>
          <w:szCs w:val="21"/>
        </w:rPr>
        <w:t>: molar volume of gas at STP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EB2F6D" w:rsidRPr="00406D0C" w14:paraId="698F28A2" w14:textId="77777777" w:rsidTr="00624693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0EB5A532" w14:textId="77777777" w:rsidR="00EB2F6D" w:rsidRPr="00406D0C" w:rsidRDefault="00EB2F6D" w:rsidP="00624693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E57E61">
              <w:rPr>
                <w:rFonts w:ascii="Calibri" w:hAnsi="Calibri"/>
                <w:color w:val="FFFFFF" w:themeColor="background1"/>
                <w:sz w:val="24"/>
                <w:szCs w:val="24"/>
              </w:rPr>
              <w:t>Question:</w:t>
            </w:r>
          </w:p>
        </w:tc>
      </w:tr>
      <w:tr w:rsidR="00EB2F6D" w:rsidRPr="00F24C1C" w14:paraId="7DE2E01B" w14:textId="77777777" w:rsidTr="00624693">
        <w:trPr>
          <w:trHeight w:val="1283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3416B4E8" w14:textId="77777777" w:rsidR="00EB2F6D" w:rsidRPr="00763C3C" w:rsidRDefault="00EB2F6D" w:rsidP="00624693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Determine the volume occupied by 16.g of oxygen gas (O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at STP)</w:t>
            </w:r>
          </w:p>
          <w:p w14:paraId="6626EAE4" w14:textId="77777777" w:rsidR="00EB2F6D" w:rsidRPr="00763C3C" w:rsidRDefault="00EB2F6D" w:rsidP="00624693">
            <w:pPr>
              <w:spacing w:before="120" w:after="120"/>
              <w:rPr>
                <w:rFonts w:ascii="Calibri" w:eastAsiaTheme="minorEastAsia" w:hAnsi="Calibri" w:cs="Utsaah"/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Mr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32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=0.55</m:t>
                </m:r>
              </m:oMath>
            </m:oMathPara>
          </w:p>
          <w:p w14:paraId="7E0E1905" w14:textId="77777777" w:rsidR="00EB2F6D" w:rsidRPr="00F24C1C" w:rsidRDefault="00EB2F6D" w:rsidP="00624693">
            <w:pPr>
              <w:spacing w:before="120" w:after="120"/>
              <w:rPr>
                <w:rFonts w:ascii="Calibri" w:hAnsi="Calibri" w:cs="Utsaah"/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=n</m:t>
                </m:r>
                <m:r>
                  <w:rPr>
                    <w:rFonts w:ascii="Cambria Math" w:eastAsia="Helvetica" w:hAnsi="Cambria Math" w:cs="Helvetica"/>
                    <w:sz w:val="21"/>
                    <w:szCs w:val="21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=0.500</m:t>
                </m:r>
                <m:r>
                  <w:rPr>
                    <w:rFonts w:ascii="Cambria Math" w:eastAsia="Helvetica" w:hAnsi="Cambria Math" w:cs="Helvetica"/>
                    <w:sz w:val="21"/>
                    <w:szCs w:val="21"/>
                  </w:rPr>
                  <m:t>×</m:t>
                </m:r>
                <m:r>
                  <w:rPr>
                    <w:rFonts w:ascii="Cambria Math" w:eastAsia="Helvetica" w:hAnsi="Helvetica" w:cs="Helvetica"/>
                    <w:sz w:val="21"/>
                    <w:szCs w:val="21"/>
                  </w:rPr>
                  <m:t>22.7=11.4</m:t>
                </m:r>
              </m:oMath>
            </m:oMathPara>
          </w:p>
        </w:tc>
      </w:tr>
    </w:tbl>
    <w:p w14:paraId="5685D747" w14:textId="77777777" w:rsidR="006548DB" w:rsidRDefault="006548DB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726A14D1" w14:textId="77777777" w:rsidR="004B34E5" w:rsidRDefault="004B34E5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6AAD972D" w14:textId="77777777" w:rsidR="004B34E5" w:rsidRDefault="004B34E5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208D7FED" w14:textId="77777777" w:rsidR="004B34E5" w:rsidRDefault="004B34E5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72957E41" w14:textId="6AA6D800" w:rsidR="00F24C1C" w:rsidRPr="00EB262E" w:rsidRDefault="000D2C93" w:rsidP="000D2C93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lastRenderedPageBreak/>
        <w:t>Molar Concentrations</w:t>
      </w:r>
    </w:p>
    <w:tbl>
      <w:tblPr>
        <w:tblStyle w:val="TableGrid"/>
        <w:tblpPr w:leftFromText="180" w:rightFromText="180" w:vertAnchor="text" w:horzAnchor="page" w:tblpX="1210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F24C1C" w:rsidRPr="00E57E61" w14:paraId="05B9B98C" w14:textId="77777777" w:rsidTr="00EB262E">
        <w:tc>
          <w:tcPr>
            <w:tcW w:w="10091" w:type="dxa"/>
            <w:shd w:val="clear" w:color="auto" w:fill="92CDDC" w:themeFill="accent5" w:themeFillTint="99"/>
          </w:tcPr>
          <w:p w14:paraId="265AD568" w14:textId="77777777" w:rsidR="00F24C1C" w:rsidRPr="00E57E61" w:rsidRDefault="00F24C1C" w:rsidP="00FA7CFD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E57E61">
              <w:rPr>
                <w:rFonts w:ascii="Calibri" w:hAnsi="Calibri"/>
                <w:color w:val="FFFFFF" w:themeColor="background1"/>
              </w:rPr>
              <w:t>Definitions</w:t>
            </w:r>
          </w:p>
        </w:tc>
      </w:tr>
      <w:tr w:rsidR="00F24C1C" w:rsidRPr="00D50C93" w14:paraId="61D47BDB" w14:textId="77777777" w:rsidTr="00EB262E">
        <w:trPr>
          <w:trHeight w:val="1356"/>
        </w:trPr>
        <w:tc>
          <w:tcPr>
            <w:tcW w:w="10091" w:type="dxa"/>
            <w:shd w:val="clear" w:color="auto" w:fill="DAEEF3" w:themeFill="accent5" w:themeFillTint="33"/>
          </w:tcPr>
          <w:p w14:paraId="410FDD44" w14:textId="782E0276" w:rsidR="00F24C1C" w:rsidRPr="00E57E61" w:rsidRDefault="00F24C1C" w:rsidP="00FA7CFD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Solute</w:t>
            </w:r>
            <w:r w:rsidRPr="00E57E61"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 xml:space="preserve">– </w:t>
            </w:r>
            <w:r>
              <w:rPr>
                <w:rFonts w:ascii="Calibri" w:hAnsi="Calibri" w:cs="Utsaah"/>
                <w:sz w:val="21"/>
                <w:szCs w:val="21"/>
              </w:rPr>
              <w:t>The smallest component in a solution (what is being dissolved)</w:t>
            </w:r>
          </w:p>
          <w:p w14:paraId="18A85664" w14:textId="5532F0A5" w:rsidR="00F24C1C" w:rsidRPr="00E57E61" w:rsidRDefault="00F24C1C" w:rsidP="00FA7CFD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Solvent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</w:t>
            </w:r>
            <w:r>
              <w:rPr>
                <w:rFonts w:ascii="Calibri" w:hAnsi="Calibri" w:cs="Utsaah"/>
                <w:sz w:val="21"/>
                <w:szCs w:val="21"/>
              </w:rPr>
              <w:t>The largest component of a solution (what is it being dissolved</w:t>
            </w:r>
            <w:r w:rsidR="00127AE8">
              <w:rPr>
                <w:rFonts w:ascii="Calibri" w:hAnsi="Calibri" w:cs="Utsaah"/>
                <w:sz w:val="21"/>
                <w:szCs w:val="21"/>
              </w:rPr>
              <w:t xml:space="preserve"> in</w:t>
            </w:r>
            <w:r>
              <w:rPr>
                <w:rFonts w:ascii="Calibri" w:hAnsi="Calibri" w:cs="Utsaah"/>
                <w:sz w:val="21"/>
                <w:szCs w:val="21"/>
              </w:rPr>
              <w:t>)</w:t>
            </w:r>
            <w:r w:rsidR="0008461A">
              <w:rPr>
                <w:rFonts w:ascii="Calibri" w:hAnsi="Calibri" w:cs="Utsaah"/>
                <w:sz w:val="21"/>
                <w:szCs w:val="21"/>
              </w:rPr>
              <w:t xml:space="preserve"> (Remember VENT)</w:t>
            </w:r>
          </w:p>
          <w:p w14:paraId="2429F1CD" w14:textId="3069B061" w:rsidR="00F24C1C" w:rsidRDefault="00F24C1C" w:rsidP="00F24C1C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Solution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</w:t>
            </w:r>
            <w:r w:rsidRPr="00E57E61"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 w:rsidRPr="00E57E61">
              <w:rPr>
                <w:rFonts w:ascii="Calibri" w:hAnsi="Calibri" w:cs="Utsaah"/>
                <w:b/>
                <w:sz w:val="21"/>
                <w:szCs w:val="21"/>
              </w:rPr>
              <w:t xml:space="preserve"> </w:t>
            </w:r>
            <w:r w:rsidR="00211736">
              <w:rPr>
                <w:rFonts w:ascii="Calibri" w:hAnsi="Calibri" w:cs="Utsaah"/>
                <w:sz w:val="21"/>
                <w:szCs w:val="21"/>
              </w:rPr>
              <w:t>The s</w:t>
            </w:r>
            <w:r>
              <w:rPr>
                <w:rFonts w:ascii="Calibri" w:hAnsi="Calibri" w:cs="Utsaah"/>
                <w:sz w:val="21"/>
                <w:szCs w:val="21"/>
              </w:rPr>
              <w:t>olute and solvent combined</w:t>
            </w:r>
            <w:r w:rsidR="00F73F1F">
              <w:rPr>
                <w:rFonts w:ascii="Calibri" w:hAnsi="Calibri" w:cs="Utsaah"/>
                <w:sz w:val="21"/>
                <w:szCs w:val="21"/>
              </w:rPr>
              <w:t xml:space="preserve"> (</w:t>
            </w:r>
            <w:r w:rsidR="00997967">
              <w:rPr>
                <w:rFonts w:ascii="Calibri" w:hAnsi="Calibri" w:cs="Utsaah"/>
                <w:sz w:val="21"/>
                <w:szCs w:val="21"/>
              </w:rPr>
              <w:t>A homologous mixture)</w:t>
            </w:r>
          </w:p>
          <w:p w14:paraId="0D070842" w14:textId="6B6F5478" w:rsidR="00F24C1C" w:rsidRPr="00F24C1C" w:rsidRDefault="00F24C1C" w:rsidP="007220E9">
            <w:pPr>
              <w:spacing w:before="120" w:after="120" w:line="276" w:lineRule="auto"/>
              <w:rPr>
                <w:rFonts w:ascii="Calibri" w:hAnsi="Calibri" w:cs="Utsaah"/>
                <w:sz w:val="18"/>
                <w:szCs w:val="18"/>
              </w:rPr>
            </w:pPr>
            <w:r>
              <w:rPr>
                <w:rFonts w:ascii="Calibri" w:hAnsi="Calibri" w:cs="Utsaah"/>
                <w:b/>
                <w:sz w:val="21"/>
                <w:szCs w:val="21"/>
              </w:rPr>
              <w:t>Concentration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>
              <w:rPr>
                <w:rFonts w:ascii="Helvetica" w:eastAsia="Helvetica" w:hAnsi="Helvetica" w:cs="Helvetica"/>
                <w:sz w:val="21"/>
                <w:szCs w:val="21"/>
              </w:rPr>
              <w:t>–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</w:t>
            </w:r>
            <w:r w:rsidR="002D2A9A">
              <w:rPr>
                <w:rFonts w:ascii="Calibri" w:hAnsi="Calibri" w:cs="Utsaah"/>
                <w:sz w:val="21"/>
                <w:szCs w:val="21"/>
              </w:rPr>
              <w:t>A</w:t>
            </w:r>
            <w:r w:rsidR="00211736">
              <w:rPr>
                <w:rFonts w:ascii="Calibri" w:hAnsi="Calibri" w:cs="Utsaah"/>
                <w:sz w:val="21"/>
                <w:szCs w:val="21"/>
              </w:rPr>
              <w:t xml:space="preserve"> measure of </w:t>
            </w:r>
            <w:r>
              <w:rPr>
                <w:rFonts w:ascii="Calibri" w:hAnsi="Calibri" w:cs="Utsaah"/>
                <w:sz w:val="21"/>
                <w:szCs w:val="21"/>
              </w:rPr>
              <w:t>solut</w:t>
            </w:r>
            <w:r w:rsidR="007220E9">
              <w:rPr>
                <w:rFonts w:ascii="Calibri" w:hAnsi="Calibri" w:cs="Utsaah"/>
                <w:sz w:val="21"/>
                <w:szCs w:val="21"/>
              </w:rPr>
              <w:t>e (mol</w:t>
            </w:r>
            <w:r w:rsidR="00211736">
              <w:rPr>
                <w:rFonts w:ascii="Calibri" w:hAnsi="Calibri" w:cs="Utsaah"/>
                <w:sz w:val="21"/>
                <w:szCs w:val="21"/>
              </w:rPr>
              <w:t xml:space="preserve">) per </w:t>
            </w:r>
            <w:r w:rsidR="007220E9">
              <w:rPr>
                <w:rFonts w:ascii="Calibri" w:hAnsi="Calibri" w:cs="Utsaah"/>
                <w:sz w:val="21"/>
                <w:szCs w:val="21"/>
              </w:rPr>
              <w:t>solution (dm</w:t>
            </w:r>
            <w:r w:rsidR="007220E9">
              <w:rPr>
                <w:rFonts w:ascii="Calibri" w:hAnsi="Calibri" w:cs="Utsaah"/>
                <w:sz w:val="21"/>
                <w:szCs w:val="21"/>
                <w:vertAlign w:val="superscript"/>
              </w:rPr>
              <w:t>-3</w:t>
            </w:r>
            <w:r w:rsidR="001E71A1">
              <w:rPr>
                <w:rFonts w:ascii="Calibri" w:hAnsi="Calibri" w:cs="Utsaah"/>
                <w:sz w:val="21"/>
                <w:szCs w:val="21"/>
              </w:rPr>
              <w:t>)</w:t>
            </w:r>
          </w:p>
        </w:tc>
      </w:tr>
    </w:tbl>
    <w:p w14:paraId="6BA4A500" w14:textId="77777777" w:rsidR="00F24C1C" w:rsidRDefault="00F24C1C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2B2A2C11" w14:textId="77777777" w:rsidR="000B10F1" w:rsidRDefault="000B10F1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0BE952BC" w14:textId="77777777" w:rsidR="000B10F1" w:rsidRDefault="000B10F1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11179F83" w14:textId="77777777" w:rsidR="000B10F1" w:rsidRDefault="000B10F1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524F1452" w14:textId="77777777" w:rsidR="000B10F1" w:rsidRDefault="000B10F1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3ECB5C50" w14:textId="77777777" w:rsidR="000B10F1" w:rsidRDefault="000B10F1" w:rsidP="00F24C1C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7BE1AA2E" w14:textId="77777777" w:rsidR="000B10F1" w:rsidRPr="002D2A9A" w:rsidRDefault="000B10F1" w:rsidP="002D2A9A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6C197E0B" w14:textId="3E90FEE6" w:rsidR="00F24C1C" w:rsidRPr="00F24C1C" w:rsidRDefault="00F24C1C" w:rsidP="00EB262E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Concentration can be calculated by: </w:t>
      </w:r>
      <m:oMath>
        <m:r>
          <w:rPr>
            <w:rFonts w:ascii="Cambria Math" w:hAnsi="Cambria Math" w:cs="Utsaah"/>
            <w:sz w:val="21"/>
            <w:szCs w:val="21"/>
          </w:rPr>
          <m:t>concentration=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Cambria Math" w:cs="Utsaah"/>
                <w:sz w:val="21"/>
                <w:szCs w:val="21"/>
              </w:rPr>
              <m:t>mole of solute</m:t>
            </m:r>
          </m:num>
          <m:den>
            <m:r>
              <w:rPr>
                <w:rFonts w:ascii="Cambria Math" w:hAnsi="Cambria Math" w:cs="Utsaah"/>
                <w:sz w:val="21"/>
                <w:szCs w:val="21"/>
              </w:rPr>
              <m:t>volume of solution</m:t>
            </m:r>
          </m:den>
        </m:f>
        <m:r>
          <w:rPr>
            <w:rFonts w:ascii="Cambria Math" w:eastAsiaTheme="minorEastAsia" w:hAnsi="Cambria Math" w:cs="Utsaah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Cambria Math" w:cs="Utsaah"/>
                <w:sz w:val="21"/>
                <w:szCs w:val="21"/>
              </w:rPr>
              <m:t>n</m:t>
            </m:r>
          </m:num>
          <m:den>
            <m:r>
              <w:rPr>
                <w:rFonts w:ascii="Cambria Math" w:hAnsi="Cambria Math" w:cs="Utsaah"/>
                <w:sz w:val="21"/>
                <w:szCs w:val="21"/>
              </w:rPr>
              <m:t>V</m:t>
            </m:r>
          </m:den>
        </m:f>
      </m:oMath>
      <w:r w:rsidRPr="00F24C1C">
        <w:rPr>
          <w:rFonts w:ascii="Calibri" w:eastAsiaTheme="minorEastAsia" w:hAnsi="Calibri" w:cs="Utsaah"/>
          <w:sz w:val="21"/>
          <w:szCs w:val="21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F24C1C" w:rsidRPr="00406D0C" w14:paraId="3706B5C7" w14:textId="77777777" w:rsidTr="00EB262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75361669" w14:textId="77777777" w:rsidR="00F24C1C" w:rsidRPr="00D45815" w:rsidRDefault="00F24C1C" w:rsidP="00FA7CFD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Question:</w:t>
            </w:r>
          </w:p>
        </w:tc>
      </w:tr>
      <w:tr w:rsidR="00F24C1C" w:rsidRPr="005C09CA" w14:paraId="019D1EC1" w14:textId="77777777" w:rsidTr="00EB262E">
        <w:trPr>
          <w:trHeight w:val="920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1778620C" w14:textId="7F6CCD2C" w:rsidR="00F24C1C" w:rsidRPr="00F24C1C" w:rsidRDefault="00F24C1C" w:rsidP="00FA7CFD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What is the concentration of sodium chloride in a saline solution if 200cm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the solution contains 0.010mol NaCL</w:t>
            </w:r>
          </w:p>
          <w:p w14:paraId="0056162B" w14:textId="57B7E990" w:rsidR="00F24C1C" w:rsidRPr="00F24C1C" w:rsidRDefault="00200AD1" w:rsidP="00200AD1">
            <w:pPr>
              <w:spacing w:before="120" w:after="120"/>
              <w:rPr>
                <w:rFonts w:ascii="Calibri" w:hAnsi="Calibri" w:cs="Utsaah"/>
                <w:i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c=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n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den>
              </m:f>
              <m:r>
                <w:rPr>
                  <w:rFonts w:ascii="Cambria Math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0.010</m:t>
                  </m:r>
                </m:num>
                <m:den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200/1000</m:t>
                  </m:r>
                </m:den>
              </m:f>
              <m:r>
                <w:rPr>
                  <w:rFonts w:ascii="Cambria Math" w:hAnsi="Cambria Math" w:cs="Utsaah"/>
                  <w:sz w:val="21"/>
                  <w:szCs w:val="21"/>
                </w:rPr>
                <m:t>=0.050M(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mol dm</m:t>
                  </m:r>
                </m:e>
                <m:sup>
                  <m:r>
                    <w:rPr>
                      <w:rFonts w:ascii="Helvetica" w:eastAsia="Helvetica" w:hAnsi="Helvetica" w:cs="Helvetica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hAnsi="Cambria Math" w:cs="Utsaah"/>
                  <w:sz w:val="21"/>
                  <w:szCs w:val="21"/>
                </w:rPr>
                <m:t>)</m:t>
              </m:r>
            </m:oMath>
            <w:r w:rsidR="00F24C1C">
              <w:rPr>
                <w:rFonts w:ascii="Calibri" w:eastAsiaTheme="minorEastAsia" w:hAnsi="Calibri" w:cs="Utsaah"/>
                <w:sz w:val="21"/>
                <w:szCs w:val="21"/>
              </w:rPr>
              <w:t xml:space="preserve"> </w:t>
            </w:r>
            <w:r w:rsidR="00F24C1C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Volume is divided because dm</w:t>
            </w:r>
            <w:r w:rsidR="00F24C1C">
              <w:rPr>
                <w:rFonts w:ascii="Calibri" w:eastAsiaTheme="minorEastAsia" w:hAnsi="Calibri" w:cs="Utsaah"/>
                <w:i/>
                <w:sz w:val="21"/>
                <w:szCs w:val="21"/>
                <w:vertAlign w:val="superscript"/>
              </w:rPr>
              <w:t>3</w:t>
            </w:r>
            <w:r w:rsidR="00F24C1C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is needed</w:t>
            </w:r>
          </w:p>
        </w:tc>
      </w:tr>
    </w:tbl>
    <w:p w14:paraId="524008D7" w14:textId="0834AC9C" w:rsidR="0008461A" w:rsidRDefault="00051D5B" w:rsidP="0008461A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Addition of solutions</w:t>
      </w:r>
    </w:p>
    <w:p w14:paraId="7DA00734" w14:textId="07768B37" w:rsidR="0008461A" w:rsidRPr="0008461A" w:rsidRDefault="0008461A" w:rsidP="0008461A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Calculate the new amount of mols by adding the number of moles from each individual solution, then find the new volume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EC74BE" w:rsidRPr="00D45815" w14:paraId="7997AC98" w14:textId="77777777" w:rsidTr="00EB262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36085AFF" w14:textId="77777777" w:rsidR="00EC74BE" w:rsidRPr="00D45815" w:rsidRDefault="00EC74BE" w:rsidP="00B00F38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Question:</w:t>
            </w:r>
          </w:p>
        </w:tc>
      </w:tr>
      <w:tr w:rsidR="00EC74BE" w:rsidRPr="00F24C1C" w14:paraId="059B9C85" w14:textId="77777777" w:rsidTr="00EB262E">
        <w:trPr>
          <w:trHeight w:val="1283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4AC539C1" w14:textId="604048DC" w:rsidR="00EC74BE" w:rsidRPr="00EC74BE" w:rsidRDefault="00EC74BE" w:rsidP="00B00F38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Calculate the final concentration of mol dm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-3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CaCl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when 25cm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0.40M CaCl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added to 50cm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1.2M CaCl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</w:p>
          <w:p w14:paraId="6B6884B8" w14:textId="5C669106" w:rsidR="00EC74BE" w:rsidRPr="00EC74BE" w:rsidRDefault="00EC74BE" w:rsidP="00EC74B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=c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>v</m:t>
              </m:r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                            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=c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>v</m:t>
              </m:r>
            </m:oMath>
          </w:p>
          <w:p w14:paraId="6C64F676" w14:textId="54027F2F" w:rsidR="00EC74BE" w:rsidRPr="00EC74BE" w:rsidRDefault="00EC74BE" w:rsidP="00EC74B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 xml:space="preserve">=0.40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0.025</m:t>
              </m:r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            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 xml:space="preserve">=0.40 </m:t>
              </m:r>
              <m:r>
                <w:rPr>
                  <w:rFonts w:ascii="Helvetica" w:eastAsia="Helvetica" w:hAnsi="Helvetica" w:cs="Helvetica"/>
                  <w:sz w:val="21"/>
                  <w:szCs w:val="21"/>
                </w:rPr>
                <m:t>×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 xml:space="preserve"> 0.050</m:t>
              </m:r>
            </m:oMath>
          </w:p>
          <w:p w14:paraId="731757E5" w14:textId="5C613545" w:rsidR="00EC74BE" w:rsidRPr="00EC74BE" w:rsidRDefault="00EC74BE" w:rsidP="00EC74B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=0.010mol</m:t>
              </m:r>
            </m:oMath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                   </w:t>
            </w:r>
            <m:oMath>
              <m:r>
                <w:rPr>
                  <w:rFonts w:ascii="Cambria Math" w:hAnsi="Cambria Math" w:cs="Utsaah"/>
                  <w:sz w:val="21"/>
                  <w:szCs w:val="21"/>
                </w:rPr>
                <m:t>n</m:t>
              </m:r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CaC</m:t>
                  </m:r>
                  <m:sSub>
                    <m:sSub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=0.060mol</m:t>
              </m:r>
            </m:oMath>
          </w:p>
          <w:p w14:paraId="54732431" w14:textId="5B8FA148" w:rsidR="00EC74BE" w:rsidRDefault="00EC74BE" w:rsidP="00EC74B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w:r>
              <w:rPr>
                <w:rFonts w:ascii="Calibri" w:eastAsiaTheme="minorEastAsia" w:hAnsi="Calibri" w:cs="Utsaah"/>
                <w:sz w:val="21"/>
                <w:szCs w:val="21"/>
              </w:rPr>
              <w:t>Therefore</w:t>
            </w:r>
            <w:r w:rsidR="007220E9">
              <w:rPr>
                <w:rFonts w:ascii="Calibri" w:eastAsiaTheme="minorEastAsia" w:hAnsi="Calibri" w:cs="Utsaah"/>
                <w:sz w:val="21"/>
                <w:szCs w:val="21"/>
              </w:rPr>
              <w:t>,</w:t>
            </w:r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 by adding both mols together we get 0.070mol. Now we need to calculate concentration:</w:t>
            </w:r>
          </w:p>
          <w:p w14:paraId="0B4588BE" w14:textId="7531AAFA" w:rsidR="00EC74BE" w:rsidRPr="00EC74BE" w:rsidRDefault="001E71A1" w:rsidP="00EC74BE">
            <w:pPr>
              <w:spacing w:before="120" w:after="120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Utsaah"/>
                        <w:sz w:val="21"/>
                        <w:szCs w:val="21"/>
                      </w:rPr>
                      <m:t>CaC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Utsaa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Utsaah"/>
                            <w:sz w:val="21"/>
                            <w:szCs w:val="21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Utsaa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Utsaa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Utsaah"/>
                        <w:sz w:val="21"/>
                        <w:szCs w:val="21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Utsaah"/>
                        <w:sz w:val="21"/>
                        <w:szCs w:val="21"/>
                      </w:rPr>
                      <m:t>v</m:t>
                    </m:r>
                  </m:den>
                </m:f>
                <m:r>
                  <w:rPr>
                    <w:rFonts w:ascii="Cambria Math" w:eastAsiaTheme="minorEastAsia" w:hAnsi="Cambria Math" w:cs="Utsaa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Utsaah"/>
                        <w:sz w:val="21"/>
                        <w:szCs w:val="21"/>
                      </w:rPr>
                      <m:t>0.070</m:t>
                    </m:r>
                  </m:num>
                  <m:den>
                    <m:r>
                      <w:rPr>
                        <w:rFonts w:ascii="Cambria Math" w:eastAsiaTheme="minorEastAsia" w:hAnsi="Cambria Math" w:cs="Utsaah"/>
                        <w:sz w:val="21"/>
                        <w:szCs w:val="21"/>
                      </w:rPr>
                      <m:t>0.075</m:t>
                    </m:r>
                  </m:den>
                </m:f>
                <m:r>
                  <w:rPr>
                    <w:rFonts w:ascii="Cambria Math" w:eastAsiaTheme="minorEastAsia" w:hAnsi="Cambria Math" w:cs="Utsaah"/>
                    <w:sz w:val="21"/>
                    <w:szCs w:val="21"/>
                  </w:rPr>
                  <m:t>=0.93M</m:t>
                </m:r>
              </m:oMath>
            </m:oMathPara>
          </w:p>
        </w:tc>
      </w:tr>
    </w:tbl>
    <w:p w14:paraId="63FA5611" w14:textId="5B9340AB" w:rsidR="00EC74BE" w:rsidRPr="00EB262E" w:rsidRDefault="00051D5B" w:rsidP="00051D5B">
      <w:pPr>
        <w:pStyle w:val="heading"/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EB262E">
        <w:rPr>
          <w:rFonts w:ascii="Calibri" w:hAnsi="Calibri"/>
          <w:color w:val="31849B" w:themeColor="accent5" w:themeShade="BF"/>
          <w:szCs w:val="24"/>
        </w:rPr>
        <w:t>Dilution</w:t>
      </w:r>
    </w:p>
    <w:p w14:paraId="23259F01" w14:textId="744189C1" w:rsidR="00B70C84" w:rsidRDefault="00B70C84" w:rsidP="00EB262E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Dilution: </w:t>
      </w:r>
      <w:r w:rsidR="00EC74BE">
        <w:rPr>
          <w:rFonts w:ascii="Calibri" w:hAnsi="Calibri" w:cs="Utsaah"/>
          <w:sz w:val="21"/>
          <w:szCs w:val="21"/>
        </w:rPr>
        <w:t>The process of adding more solvent to a solution</w:t>
      </w:r>
    </w:p>
    <w:p w14:paraId="797B7AF9" w14:textId="7551B8EF" w:rsidR="00EC74BE" w:rsidRPr="002D2A9A" w:rsidRDefault="00EC74BE" w:rsidP="00EB262E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When a solution is dilut</w:t>
      </w:r>
      <w:r w:rsidR="002D2A9A">
        <w:rPr>
          <w:rFonts w:ascii="Calibri" w:hAnsi="Calibri" w:cs="Utsaah"/>
          <w:sz w:val="21"/>
          <w:szCs w:val="21"/>
        </w:rPr>
        <w:t>ed, t</w:t>
      </w:r>
      <w:r>
        <w:rPr>
          <w:rFonts w:ascii="Calibri" w:hAnsi="Calibri" w:cs="Utsaah"/>
          <w:sz w:val="21"/>
          <w:szCs w:val="21"/>
        </w:rPr>
        <w:t>he solute particles are more widely spread</w:t>
      </w:r>
      <w:r w:rsidR="002D2A9A">
        <w:rPr>
          <w:rFonts w:ascii="Calibri" w:hAnsi="Calibri" w:cs="Utsaah"/>
          <w:sz w:val="21"/>
          <w:szCs w:val="21"/>
        </w:rPr>
        <w:t xml:space="preserve">. </w:t>
      </w:r>
      <w:r w:rsidRPr="002D2A9A">
        <w:rPr>
          <w:rFonts w:ascii="Calibri" w:hAnsi="Calibri" w:cs="Utsaah"/>
          <w:sz w:val="21"/>
          <w:szCs w:val="21"/>
        </w:rPr>
        <w:t>There is a direct relationship between volume and concentration</w:t>
      </w:r>
    </w:p>
    <w:p w14:paraId="5E066A33" w14:textId="3D202369" w:rsidR="00EB262E" w:rsidRPr="00B70C84" w:rsidRDefault="00EC74BE" w:rsidP="00EB262E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dilution formula is then: </w:t>
      </w:r>
      <m:oMath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C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1</m:t>
            </m:r>
          </m:sub>
        </m:sSub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1</m:t>
            </m:r>
          </m:sub>
        </m:sSub>
        <m:r>
          <w:rPr>
            <w:rFonts w:ascii="Cambria Math" w:hAnsi="Cambria Math" w:cs="Utsaah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C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2</m:t>
            </m:r>
          </m:sub>
        </m:sSub>
      </m:oMath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EC74BE" w:rsidRPr="00D45815" w14:paraId="25F746CD" w14:textId="77777777" w:rsidTr="00EB262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6E0DE42B" w14:textId="77777777" w:rsidR="00EC74BE" w:rsidRPr="00D45815" w:rsidRDefault="00EC74BE" w:rsidP="00B00F38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Question:</w:t>
            </w:r>
          </w:p>
        </w:tc>
      </w:tr>
      <w:tr w:rsidR="00EC74BE" w:rsidRPr="00F24C1C" w14:paraId="5E57835B" w14:textId="77777777" w:rsidTr="00EB262E">
        <w:trPr>
          <w:trHeight w:val="1283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1A63DFA5" w14:textId="5BA1A422" w:rsidR="00EC74BE" w:rsidRPr="00EC74BE" w:rsidRDefault="00EC74BE" w:rsidP="00B00F38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hAnsi="Calibri" w:cs="Utsaah"/>
                <w:sz w:val="21"/>
                <w:szCs w:val="21"/>
              </w:rPr>
              <w:t>Calculate the molarity of CalCl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in 200cm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0.40M CaCl</w:t>
            </w:r>
            <w:r>
              <w:rPr>
                <w:rFonts w:ascii="Calibri" w:hAnsi="Calibri" w:cs="Utsaah"/>
                <w:sz w:val="21"/>
                <w:szCs w:val="21"/>
                <w:vertAlign w:val="subscript"/>
              </w:rPr>
              <w:t>2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diluted to 400cm</w:t>
            </w:r>
            <w:r>
              <w:rPr>
                <w:rFonts w:ascii="Calibri" w:hAnsi="Calibri" w:cs="Utsaah"/>
                <w:sz w:val="21"/>
                <w:szCs w:val="21"/>
                <w:vertAlign w:val="superscript"/>
              </w:rPr>
              <w:t>3</w:t>
            </w:r>
            <w:r>
              <w:rPr>
                <w:rFonts w:ascii="Calibri" w:hAnsi="Calibri" w:cs="Utsaah"/>
                <w:sz w:val="21"/>
                <w:szCs w:val="21"/>
              </w:rPr>
              <w:t xml:space="preserve"> of water</w:t>
            </w:r>
          </w:p>
          <w:p w14:paraId="17D0A92F" w14:textId="0ECA2C78" w:rsidR="00EC74BE" w:rsidRDefault="001E71A1" w:rsidP="00EC74BE">
            <w:pPr>
              <w:spacing w:before="120" w:after="120"/>
              <w:rPr>
                <w:rFonts w:ascii="Calibri" w:eastAsiaTheme="minorEastAsia" w:hAnsi="Calibri" w:cs="Utsaah"/>
                <w:i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=0.40M</m:t>
              </m:r>
            </m:oMath>
            <w:r w:rsidR="00EC74BE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 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=x</m:t>
              </m:r>
            </m:oMath>
            <w:r w:rsidR="00051D5B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1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=200c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3</m:t>
                  </m:r>
                </m:sup>
              </m:sSup>
            </m:oMath>
            <w:r w:rsidR="00051D5B">
              <w:rPr>
                <w:rFonts w:ascii="Calibri" w:eastAsiaTheme="minorEastAsia" w:hAnsi="Calibri" w:cs="Utsaah"/>
                <w:i/>
                <w:sz w:val="21"/>
                <w:szCs w:val="21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V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Utsaah"/>
                  <w:sz w:val="21"/>
                  <w:szCs w:val="21"/>
                </w:rPr>
                <m:t>=400c</m:t>
              </m:r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m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3</m:t>
                  </m:r>
                </m:sup>
              </m:sSup>
            </m:oMath>
          </w:p>
          <w:p w14:paraId="04878720" w14:textId="035D744E" w:rsidR="00EC74BE" w:rsidRPr="00EC74BE" w:rsidRDefault="00EC74BE" w:rsidP="00EC74BE">
            <w:pPr>
              <w:spacing w:before="120" w:after="120"/>
              <w:rPr>
                <w:rFonts w:ascii="Calibri" w:hAnsi="Calibri" w:cs="Utsaah"/>
                <w:sz w:val="21"/>
                <w:szCs w:val="21"/>
              </w:rPr>
            </w:pPr>
            <w:r>
              <w:rPr>
                <w:rFonts w:ascii="Calibri" w:eastAsiaTheme="minorEastAsia" w:hAnsi="Calibri" w:cs="Utsaah"/>
                <w:i/>
                <w:sz w:val="21"/>
                <w:szCs w:val="21"/>
              </w:rPr>
              <w:t>Therefore</w:t>
            </w:r>
            <w:r>
              <w:rPr>
                <w:rFonts w:ascii="Calibri" w:eastAsiaTheme="minorEastAsia" w:hAnsi="Calibri" w:cs="Utsaah"/>
                <w:sz w:val="21"/>
                <w:szCs w:val="21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Utsaa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Utsaah"/>
                          <w:sz w:val="21"/>
                          <w:szCs w:val="21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Utsaah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0.40</m:t>
                  </m:r>
                  <m:r>
                    <w:rPr>
                      <w:rFonts w:ascii="Helvetica" w:eastAsia="Helvetica" w:hAnsi="Helvetica" w:cs="Helvetica"/>
                      <w:sz w:val="21"/>
                      <w:szCs w:val="21"/>
                    </w:rPr>
                    <m:t>×</m:t>
                  </m:r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0.200</m:t>
                  </m:r>
                </m:num>
                <m:den>
                  <m:r>
                    <w:rPr>
                      <w:rFonts w:ascii="Cambria Math" w:eastAsiaTheme="minorEastAsia" w:hAnsi="Cambria Math" w:cs="Utsaah"/>
                      <w:sz w:val="21"/>
                      <w:szCs w:val="21"/>
                    </w:rPr>
                    <m:t>0.40</m:t>
                  </m:r>
                </m:den>
              </m:f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=0.20M</m:t>
              </m:r>
            </m:oMath>
          </w:p>
        </w:tc>
      </w:tr>
    </w:tbl>
    <w:p w14:paraId="0FC33C5A" w14:textId="77777777" w:rsidR="00F24C1C" w:rsidRDefault="00F24C1C" w:rsidP="006548DB">
      <w:pPr>
        <w:pStyle w:val="heading"/>
        <w:spacing w:before="240" w:after="0" w:line="276" w:lineRule="auto"/>
        <w:ind w:firstLine="360"/>
        <w:rPr>
          <w:rFonts w:ascii="Calibri" w:hAnsi="Calibri" w:cs="Utsaah"/>
          <w:sz w:val="21"/>
        </w:rPr>
      </w:pPr>
    </w:p>
    <w:sectPr w:rsidR="00F24C1C" w:rsidSect="00F81075">
      <w:pgSz w:w="12240" w:h="15840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9070000" w:usb2="00000010" w:usb3="00000000" w:csb0="000A0000" w:csb1="00000000"/>
  </w:font>
  <w:font w:name="Utsaah">
    <w:altName w:val="Devanagari Sangam MN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4FBE"/>
    <w:multiLevelType w:val="hybridMultilevel"/>
    <w:tmpl w:val="446A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F5771"/>
    <w:multiLevelType w:val="hybridMultilevel"/>
    <w:tmpl w:val="0484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5CE4"/>
    <w:multiLevelType w:val="hybridMultilevel"/>
    <w:tmpl w:val="D2C6941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6D16"/>
    <w:multiLevelType w:val="hybridMultilevel"/>
    <w:tmpl w:val="6E74F3D0"/>
    <w:lvl w:ilvl="0" w:tplc="A880E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A5D71"/>
    <w:multiLevelType w:val="hybridMultilevel"/>
    <w:tmpl w:val="09847BB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13743"/>
    <w:multiLevelType w:val="hybridMultilevel"/>
    <w:tmpl w:val="ACFCB9F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23DB"/>
    <w:multiLevelType w:val="hybridMultilevel"/>
    <w:tmpl w:val="97FC456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57BA8"/>
    <w:multiLevelType w:val="hybridMultilevel"/>
    <w:tmpl w:val="83802A6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A73A6"/>
    <w:multiLevelType w:val="hybridMultilevel"/>
    <w:tmpl w:val="D9F888E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72D6E"/>
    <w:multiLevelType w:val="hybridMultilevel"/>
    <w:tmpl w:val="4258867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664C5"/>
    <w:multiLevelType w:val="hybridMultilevel"/>
    <w:tmpl w:val="1A8CDED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242122"/>
    <w:multiLevelType w:val="hybridMultilevel"/>
    <w:tmpl w:val="AC7E0CD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80AD1"/>
    <w:multiLevelType w:val="hybridMultilevel"/>
    <w:tmpl w:val="45E6DA1C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94387"/>
    <w:multiLevelType w:val="hybridMultilevel"/>
    <w:tmpl w:val="A13E6E1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28F"/>
    <w:multiLevelType w:val="hybridMultilevel"/>
    <w:tmpl w:val="ED7AECCA"/>
    <w:lvl w:ilvl="0" w:tplc="A880E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37CD2"/>
    <w:multiLevelType w:val="hybridMultilevel"/>
    <w:tmpl w:val="C84C88B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36AD6"/>
    <w:multiLevelType w:val="hybridMultilevel"/>
    <w:tmpl w:val="E26E385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D425D"/>
    <w:multiLevelType w:val="hybridMultilevel"/>
    <w:tmpl w:val="01544FDC"/>
    <w:lvl w:ilvl="0" w:tplc="BBB21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83659C"/>
    <w:multiLevelType w:val="hybridMultilevel"/>
    <w:tmpl w:val="A9D6F4B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34248"/>
    <w:multiLevelType w:val="hybridMultilevel"/>
    <w:tmpl w:val="599E93C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7B06D9"/>
    <w:multiLevelType w:val="hybridMultilevel"/>
    <w:tmpl w:val="A634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57B48"/>
    <w:multiLevelType w:val="hybridMultilevel"/>
    <w:tmpl w:val="7E28646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30CD7"/>
    <w:multiLevelType w:val="hybridMultilevel"/>
    <w:tmpl w:val="9698EA2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55D32"/>
    <w:multiLevelType w:val="hybridMultilevel"/>
    <w:tmpl w:val="0A388BE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E35B7"/>
    <w:multiLevelType w:val="hybridMultilevel"/>
    <w:tmpl w:val="DC8EDC6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2033B"/>
    <w:multiLevelType w:val="hybridMultilevel"/>
    <w:tmpl w:val="4C7EDD1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1347"/>
    <w:multiLevelType w:val="hybridMultilevel"/>
    <w:tmpl w:val="113EB48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CE36E1"/>
    <w:multiLevelType w:val="hybridMultilevel"/>
    <w:tmpl w:val="047E946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66581"/>
    <w:multiLevelType w:val="hybridMultilevel"/>
    <w:tmpl w:val="9E9E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3F82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D035D"/>
    <w:multiLevelType w:val="hybridMultilevel"/>
    <w:tmpl w:val="8536E21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827F7"/>
    <w:multiLevelType w:val="hybridMultilevel"/>
    <w:tmpl w:val="E5DA91B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3587E"/>
    <w:multiLevelType w:val="hybridMultilevel"/>
    <w:tmpl w:val="306E45C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16CFF"/>
    <w:multiLevelType w:val="hybridMultilevel"/>
    <w:tmpl w:val="6BC4AA3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E6F61"/>
    <w:multiLevelType w:val="hybridMultilevel"/>
    <w:tmpl w:val="D4345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3265B3"/>
    <w:multiLevelType w:val="hybridMultilevel"/>
    <w:tmpl w:val="88663A2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D077A"/>
    <w:multiLevelType w:val="hybridMultilevel"/>
    <w:tmpl w:val="1AA4888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A4109"/>
    <w:multiLevelType w:val="hybridMultilevel"/>
    <w:tmpl w:val="615EDB9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57A62"/>
    <w:multiLevelType w:val="hybridMultilevel"/>
    <w:tmpl w:val="A790B57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52FDF"/>
    <w:multiLevelType w:val="hybridMultilevel"/>
    <w:tmpl w:val="72E0674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43B67"/>
    <w:multiLevelType w:val="hybridMultilevel"/>
    <w:tmpl w:val="4420048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50A97"/>
    <w:multiLevelType w:val="hybridMultilevel"/>
    <w:tmpl w:val="D9AAF8B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9C146D"/>
    <w:multiLevelType w:val="hybridMultilevel"/>
    <w:tmpl w:val="07769EB0"/>
    <w:lvl w:ilvl="0" w:tplc="FFC4A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E37478"/>
    <w:multiLevelType w:val="hybridMultilevel"/>
    <w:tmpl w:val="BD2E0B5C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C295F"/>
    <w:multiLevelType w:val="hybridMultilevel"/>
    <w:tmpl w:val="8230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43"/>
  </w:num>
  <w:num w:numId="4">
    <w:abstractNumId w:val="19"/>
  </w:num>
  <w:num w:numId="5">
    <w:abstractNumId w:val="17"/>
  </w:num>
  <w:num w:numId="6">
    <w:abstractNumId w:val="41"/>
  </w:num>
  <w:num w:numId="7">
    <w:abstractNumId w:val="1"/>
  </w:num>
  <w:num w:numId="8">
    <w:abstractNumId w:val="33"/>
  </w:num>
  <w:num w:numId="9">
    <w:abstractNumId w:val="0"/>
  </w:num>
  <w:num w:numId="10">
    <w:abstractNumId w:val="10"/>
  </w:num>
  <w:num w:numId="11">
    <w:abstractNumId w:val="20"/>
  </w:num>
  <w:num w:numId="12">
    <w:abstractNumId w:val="3"/>
  </w:num>
  <w:num w:numId="13">
    <w:abstractNumId w:val="36"/>
  </w:num>
  <w:num w:numId="14">
    <w:abstractNumId w:val="8"/>
  </w:num>
  <w:num w:numId="15">
    <w:abstractNumId w:val="29"/>
  </w:num>
  <w:num w:numId="16">
    <w:abstractNumId w:val="18"/>
  </w:num>
  <w:num w:numId="17">
    <w:abstractNumId w:val="15"/>
  </w:num>
  <w:num w:numId="18">
    <w:abstractNumId w:val="35"/>
  </w:num>
  <w:num w:numId="19">
    <w:abstractNumId w:val="9"/>
  </w:num>
  <w:num w:numId="20">
    <w:abstractNumId w:val="42"/>
  </w:num>
  <w:num w:numId="21">
    <w:abstractNumId w:val="7"/>
  </w:num>
  <w:num w:numId="22">
    <w:abstractNumId w:val="37"/>
  </w:num>
  <w:num w:numId="23">
    <w:abstractNumId w:val="23"/>
  </w:num>
  <w:num w:numId="24">
    <w:abstractNumId w:val="32"/>
  </w:num>
  <w:num w:numId="25">
    <w:abstractNumId w:val="27"/>
  </w:num>
  <w:num w:numId="26">
    <w:abstractNumId w:val="6"/>
  </w:num>
  <w:num w:numId="27">
    <w:abstractNumId w:val="5"/>
  </w:num>
  <w:num w:numId="28">
    <w:abstractNumId w:val="39"/>
  </w:num>
  <w:num w:numId="29">
    <w:abstractNumId w:val="38"/>
  </w:num>
  <w:num w:numId="30">
    <w:abstractNumId w:val="24"/>
  </w:num>
  <w:num w:numId="31">
    <w:abstractNumId w:val="30"/>
  </w:num>
  <w:num w:numId="32">
    <w:abstractNumId w:val="25"/>
  </w:num>
  <w:num w:numId="33">
    <w:abstractNumId w:val="34"/>
  </w:num>
  <w:num w:numId="34">
    <w:abstractNumId w:val="31"/>
  </w:num>
  <w:num w:numId="35">
    <w:abstractNumId w:val="11"/>
  </w:num>
  <w:num w:numId="36">
    <w:abstractNumId w:val="28"/>
  </w:num>
  <w:num w:numId="37">
    <w:abstractNumId w:val="21"/>
  </w:num>
  <w:num w:numId="38">
    <w:abstractNumId w:val="40"/>
  </w:num>
  <w:num w:numId="39">
    <w:abstractNumId w:val="16"/>
  </w:num>
  <w:num w:numId="40">
    <w:abstractNumId w:val="12"/>
  </w:num>
  <w:num w:numId="41">
    <w:abstractNumId w:val="2"/>
  </w:num>
  <w:num w:numId="42">
    <w:abstractNumId w:val="22"/>
  </w:num>
  <w:num w:numId="43">
    <w:abstractNumId w:val="13"/>
  </w:num>
  <w:num w:numId="4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0B22"/>
    <w:rsid w:val="00004B03"/>
    <w:rsid w:val="00011F8B"/>
    <w:rsid w:val="00014570"/>
    <w:rsid w:val="000146D1"/>
    <w:rsid w:val="0003008B"/>
    <w:rsid w:val="00030FF3"/>
    <w:rsid w:val="0003375E"/>
    <w:rsid w:val="0003543D"/>
    <w:rsid w:val="000407F2"/>
    <w:rsid w:val="00045263"/>
    <w:rsid w:val="000465BD"/>
    <w:rsid w:val="00047108"/>
    <w:rsid w:val="00050FB4"/>
    <w:rsid w:val="00051D5B"/>
    <w:rsid w:val="00060148"/>
    <w:rsid w:val="000615B1"/>
    <w:rsid w:val="000651F3"/>
    <w:rsid w:val="00065FB9"/>
    <w:rsid w:val="0006669F"/>
    <w:rsid w:val="00071303"/>
    <w:rsid w:val="00071356"/>
    <w:rsid w:val="00073294"/>
    <w:rsid w:val="000737C4"/>
    <w:rsid w:val="00073D50"/>
    <w:rsid w:val="000752AC"/>
    <w:rsid w:val="00077D59"/>
    <w:rsid w:val="0008461A"/>
    <w:rsid w:val="000878E4"/>
    <w:rsid w:val="000948CC"/>
    <w:rsid w:val="00096117"/>
    <w:rsid w:val="00096B28"/>
    <w:rsid w:val="00097150"/>
    <w:rsid w:val="000A543E"/>
    <w:rsid w:val="000B10F1"/>
    <w:rsid w:val="000B17A3"/>
    <w:rsid w:val="000B24B1"/>
    <w:rsid w:val="000B322C"/>
    <w:rsid w:val="000B4C18"/>
    <w:rsid w:val="000B4D27"/>
    <w:rsid w:val="000B7D2F"/>
    <w:rsid w:val="000C3F3E"/>
    <w:rsid w:val="000C5AC9"/>
    <w:rsid w:val="000C5ECD"/>
    <w:rsid w:val="000D00F7"/>
    <w:rsid w:val="000D2C93"/>
    <w:rsid w:val="000D4610"/>
    <w:rsid w:val="000E4678"/>
    <w:rsid w:val="000E4730"/>
    <w:rsid w:val="000E5D71"/>
    <w:rsid w:val="000E776B"/>
    <w:rsid w:val="000F46F7"/>
    <w:rsid w:val="000F5EA4"/>
    <w:rsid w:val="000F7AA8"/>
    <w:rsid w:val="001025C1"/>
    <w:rsid w:val="00114761"/>
    <w:rsid w:val="00115EF5"/>
    <w:rsid w:val="001209A1"/>
    <w:rsid w:val="001212F0"/>
    <w:rsid w:val="00121B9D"/>
    <w:rsid w:val="00127AE8"/>
    <w:rsid w:val="00127D0E"/>
    <w:rsid w:val="0013113C"/>
    <w:rsid w:val="00131351"/>
    <w:rsid w:val="00131910"/>
    <w:rsid w:val="0013361A"/>
    <w:rsid w:val="00151329"/>
    <w:rsid w:val="001543D5"/>
    <w:rsid w:val="00154D48"/>
    <w:rsid w:val="00160CEC"/>
    <w:rsid w:val="0016708B"/>
    <w:rsid w:val="00167C11"/>
    <w:rsid w:val="00167C44"/>
    <w:rsid w:val="00171B54"/>
    <w:rsid w:val="0017233D"/>
    <w:rsid w:val="0017277E"/>
    <w:rsid w:val="00173A0D"/>
    <w:rsid w:val="00176C32"/>
    <w:rsid w:val="001775D2"/>
    <w:rsid w:val="001830AE"/>
    <w:rsid w:val="0018422C"/>
    <w:rsid w:val="00191833"/>
    <w:rsid w:val="0019273B"/>
    <w:rsid w:val="001A2136"/>
    <w:rsid w:val="001A65F2"/>
    <w:rsid w:val="001A6D37"/>
    <w:rsid w:val="001B3352"/>
    <w:rsid w:val="001B38C5"/>
    <w:rsid w:val="001B3F4C"/>
    <w:rsid w:val="001D0E08"/>
    <w:rsid w:val="001D3D3D"/>
    <w:rsid w:val="001D41AC"/>
    <w:rsid w:val="001D5987"/>
    <w:rsid w:val="001E2BBE"/>
    <w:rsid w:val="001E42E8"/>
    <w:rsid w:val="001E587C"/>
    <w:rsid w:val="001E71A1"/>
    <w:rsid w:val="001F0D12"/>
    <w:rsid w:val="001F1A5C"/>
    <w:rsid w:val="001F2B10"/>
    <w:rsid w:val="001F55B0"/>
    <w:rsid w:val="001F699A"/>
    <w:rsid w:val="00200AD1"/>
    <w:rsid w:val="002011B8"/>
    <w:rsid w:val="00203DE0"/>
    <w:rsid w:val="00206996"/>
    <w:rsid w:val="002076D6"/>
    <w:rsid w:val="00211736"/>
    <w:rsid w:val="002158B3"/>
    <w:rsid w:val="002162A5"/>
    <w:rsid w:val="00223669"/>
    <w:rsid w:val="00232843"/>
    <w:rsid w:val="0023321E"/>
    <w:rsid w:val="002376A0"/>
    <w:rsid w:val="00237F1D"/>
    <w:rsid w:val="002417D0"/>
    <w:rsid w:val="002428CD"/>
    <w:rsid w:val="002437E7"/>
    <w:rsid w:val="00243985"/>
    <w:rsid w:val="00244B54"/>
    <w:rsid w:val="00245F4F"/>
    <w:rsid w:val="00253A14"/>
    <w:rsid w:val="00255517"/>
    <w:rsid w:val="0025737C"/>
    <w:rsid w:val="00262F2A"/>
    <w:rsid w:val="00263D98"/>
    <w:rsid w:val="00264909"/>
    <w:rsid w:val="00273D3A"/>
    <w:rsid w:val="00275FE0"/>
    <w:rsid w:val="002821E9"/>
    <w:rsid w:val="00292ADE"/>
    <w:rsid w:val="00293AFB"/>
    <w:rsid w:val="002957DA"/>
    <w:rsid w:val="00295F36"/>
    <w:rsid w:val="00296E3E"/>
    <w:rsid w:val="0029793F"/>
    <w:rsid w:val="00297B3A"/>
    <w:rsid w:val="002A4771"/>
    <w:rsid w:val="002A4F5B"/>
    <w:rsid w:val="002A5B04"/>
    <w:rsid w:val="002A5E06"/>
    <w:rsid w:val="002B0364"/>
    <w:rsid w:val="002B0A8E"/>
    <w:rsid w:val="002B0C99"/>
    <w:rsid w:val="002C1E7D"/>
    <w:rsid w:val="002C2970"/>
    <w:rsid w:val="002C4DB6"/>
    <w:rsid w:val="002C6C4D"/>
    <w:rsid w:val="002D2A9A"/>
    <w:rsid w:val="002E4417"/>
    <w:rsid w:val="002F0D9E"/>
    <w:rsid w:val="002F32D8"/>
    <w:rsid w:val="002F3D04"/>
    <w:rsid w:val="00301176"/>
    <w:rsid w:val="00305C9E"/>
    <w:rsid w:val="00305FCD"/>
    <w:rsid w:val="00307384"/>
    <w:rsid w:val="00320FD7"/>
    <w:rsid w:val="00321CE6"/>
    <w:rsid w:val="0032374E"/>
    <w:rsid w:val="00324AC9"/>
    <w:rsid w:val="00327813"/>
    <w:rsid w:val="00332406"/>
    <w:rsid w:val="00334747"/>
    <w:rsid w:val="003357B2"/>
    <w:rsid w:val="0033697A"/>
    <w:rsid w:val="00340223"/>
    <w:rsid w:val="003414E9"/>
    <w:rsid w:val="003415BC"/>
    <w:rsid w:val="003501B2"/>
    <w:rsid w:val="00352B02"/>
    <w:rsid w:val="00357344"/>
    <w:rsid w:val="0036032B"/>
    <w:rsid w:val="00360CFD"/>
    <w:rsid w:val="00361DE6"/>
    <w:rsid w:val="00362FC1"/>
    <w:rsid w:val="00365814"/>
    <w:rsid w:val="00366917"/>
    <w:rsid w:val="00371AD9"/>
    <w:rsid w:val="00373F2B"/>
    <w:rsid w:val="00375EAB"/>
    <w:rsid w:val="00380C34"/>
    <w:rsid w:val="003814E1"/>
    <w:rsid w:val="0038313A"/>
    <w:rsid w:val="0039108C"/>
    <w:rsid w:val="0039147B"/>
    <w:rsid w:val="00391A86"/>
    <w:rsid w:val="0039664E"/>
    <w:rsid w:val="00396CA3"/>
    <w:rsid w:val="00396F57"/>
    <w:rsid w:val="003A208B"/>
    <w:rsid w:val="003A26BF"/>
    <w:rsid w:val="003B030F"/>
    <w:rsid w:val="003B711E"/>
    <w:rsid w:val="003C5881"/>
    <w:rsid w:val="003C5A28"/>
    <w:rsid w:val="003C634B"/>
    <w:rsid w:val="003C6D83"/>
    <w:rsid w:val="003C7503"/>
    <w:rsid w:val="003C786B"/>
    <w:rsid w:val="003C7A5C"/>
    <w:rsid w:val="003D6511"/>
    <w:rsid w:val="003D67B1"/>
    <w:rsid w:val="003E70B7"/>
    <w:rsid w:val="003F4BC1"/>
    <w:rsid w:val="003F6CFB"/>
    <w:rsid w:val="00400DDB"/>
    <w:rsid w:val="00402CEB"/>
    <w:rsid w:val="00406683"/>
    <w:rsid w:val="004068BF"/>
    <w:rsid w:val="00406D0C"/>
    <w:rsid w:val="004133C2"/>
    <w:rsid w:val="00414F44"/>
    <w:rsid w:val="00415634"/>
    <w:rsid w:val="00415BB3"/>
    <w:rsid w:val="00416580"/>
    <w:rsid w:val="004167BC"/>
    <w:rsid w:val="00422D10"/>
    <w:rsid w:val="00423972"/>
    <w:rsid w:val="00430A10"/>
    <w:rsid w:val="00430BC4"/>
    <w:rsid w:val="00435A1F"/>
    <w:rsid w:val="00447529"/>
    <w:rsid w:val="00447755"/>
    <w:rsid w:val="004479AB"/>
    <w:rsid w:val="0045158B"/>
    <w:rsid w:val="004544F9"/>
    <w:rsid w:val="00456DAC"/>
    <w:rsid w:val="00470A0A"/>
    <w:rsid w:val="00476B21"/>
    <w:rsid w:val="00477E24"/>
    <w:rsid w:val="0048684E"/>
    <w:rsid w:val="0049085E"/>
    <w:rsid w:val="00490CD0"/>
    <w:rsid w:val="00491070"/>
    <w:rsid w:val="004A06E1"/>
    <w:rsid w:val="004A12FE"/>
    <w:rsid w:val="004A3949"/>
    <w:rsid w:val="004A7AB4"/>
    <w:rsid w:val="004A7E92"/>
    <w:rsid w:val="004B10AF"/>
    <w:rsid w:val="004B34E5"/>
    <w:rsid w:val="004C258A"/>
    <w:rsid w:val="004C2C50"/>
    <w:rsid w:val="004C6232"/>
    <w:rsid w:val="004D0D62"/>
    <w:rsid w:val="004D0E84"/>
    <w:rsid w:val="004D4D39"/>
    <w:rsid w:val="004D7BC8"/>
    <w:rsid w:val="004E0E6F"/>
    <w:rsid w:val="004E1CB3"/>
    <w:rsid w:val="004E4649"/>
    <w:rsid w:val="004E479F"/>
    <w:rsid w:val="004E6BE4"/>
    <w:rsid w:val="004F65A4"/>
    <w:rsid w:val="004F7A9F"/>
    <w:rsid w:val="00502FE2"/>
    <w:rsid w:val="0052252C"/>
    <w:rsid w:val="0052299B"/>
    <w:rsid w:val="00523718"/>
    <w:rsid w:val="00525C60"/>
    <w:rsid w:val="00534B48"/>
    <w:rsid w:val="00542223"/>
    <w:rsid w:val="00547EC3"/>
    <w:rsid w:val="00570B60"/>
    <w:rsid w:val="0057706A"/>
    <w:rsid w:val="0057763D"/>
    <w:rsid w:val="005776BC"/>
    <w:rsid w:val="00577F6A"/>
    <w:rsid w:val="0058373B"/>
    <w:rsid w:val="00583FB7"/>
    <w:rsid w:val="00594EC4"/>
    <w:rsid w:val="0059536C"/>
    <w:rsid w:val="00595721"/>
    <w:rsid w:val="005A05F6"/>
    <w:rsid w:val="005A5315"/>
    <w:rsid w:val="005C09CA"/>
    <w:rsid w:val="005C1898"/>
    <w:rsid w:val="005C225F"/>
    <w:rsid w:val="005C2DCC"/>
    <w:rsid w:val="005C5254"/>
    <w:rsid w:val="005D0154"/>
    <w:rsid w:val="005D1706"/>
    <w:rsid w:val="005D2AFD"/>
    <w:rsid w:val="005D7E45"/>
    <w:rsid w:val="005F2BAC"/>
    <w:rsid w:val="005F415B"/>
    <w:rsid w:val="005F4BF9"/>
    <w:rsid w:val="006027BB"/>
    <w:rsid w:val="00603DBF"/>
    <w:rsid w:val="00604E53"/>
    <w:rsid w:val="006114CC"/>
    <w:rsid w:val="00617508"/>
    <w:rsid w:val="00620058"/>
    <w:rsid w:val="00623875"/>
    <w:rsid w:val="00624693"/>
    <w:rsid w:val="0063064B"/>
    <w:rsid w:val="00632BC3"/>
    <w:rsid w:val="00632C16"/>
    <w:rsid w:val="0064237C"/>
    <w:rsid w:val="006434E1"/>
    <w:rsid w:val="0065142F"/>
    <w:rsid w:val="00651F37"/>
    <w:rsid w:val="006548DB"/>
    <w:rsid w:val="00654DD9"/>
    <w:rsid w:val="00656BD8"/>
    <w:rsid w:val="00661234"/>
    <w:rsid w:val="0066142B"/>
    <w:rsid w:val="0066257B"/>
    <w:rsid w:val="00666E0A"/>
    <w:rsid w:val="00667A0D"/>
    <w:rsid w:val="00671E40"/>
    <w:rsid w:val="00672D30"/>
    <w:rsid w:val="00673821"/>
    <w:rsid w:val="00676D64"/>
    <w:rsid w:val="00680BE0"/>
    <w:rsid w:val="00681CFB"/>
    <w:rsid w:val="00684CD1"/>
    <w:rsid w:val="0069337A"/>
    <w:rsid w:val="006A1A84"/>
    <w:rsid w:val="006B1D74"/>
    <w:rsid w:val="006B3AB8"/>
    <w:rsid w:val="006C0AA9"/>
    <w:rsid w:val="006C1309"/>
    <w:rsid w:val="006C4B6A"/>
    <w:rsid w:val="006C4D8F"/>
    <w:rsid w:val="006D1E74"/>
    <w:rsid w:val="006E0B22"/>
    <w:rsid w:val="006E1E01"/>
    <w:rsid w:val="006E2B27"/>
    <w:rsid w:val="006E383C"/>
    <w:rsid w:val="006E4ED4"/>
    <w:rsid w:val="006E616B"/>
    <w:rsid w:val="006F33FA"/>
    <w:rsid w:val="006F402D"/>
    <w:rsid w:val="006F76FF"/>
    <w:rsid w:val="007050C5"/>
    <w:rsid w:val="007101DD"/>
    <w:rsid w:val="00711EB7"/>
    <w:rsid w:val="00713C41"/>
    <w:rsid w:val="00714C0A"/>
    <w:rsid w:val="007175A8"/>
    <w:rsid w:val="00721593"/>
    <w:rsid w:val="007220E9"/>
    <w:rsid w:val="007238D0"/>
    <w:rsid w:val="0073304E"/>
    <w:rsid w:val="007354E8"/>
    <w:rsid w:val="0073673C"/>
    <w:rsid w:val="00740984"/>
    <w:rsid w:val="00744E6C"/>
    <w:rsid w:val="007471BB"/>
    <w:rsid w:val="0075295B"/>
    <w:rsid w:val="00753752"/>
    <w:rsid w:val="0075796F"/>
    <w:rsid w:val="00757A75"/>
    <w:rsid w:val="00763C3C"/>
    <w:rsid w:val="00764EB4"/>
    <w:rsid w:val="00770DAB"/>
    <w:rsid w:val="00773A45"/>
    <w:rsid w:val="00785842"/>
    <w:rsid w:val="00791559"/>
    <w:rsid w:val="007949D9"/>
    <w:rsid w:val="00796068"/>
    <w:rsid w:val="007A0C01"/>
    <w:rsid w:val="007A24C8"/>
    <w:rsid w:val="007A5431"/>
    <w:rsid w:val="007B07A1"/>
    <w:rsid w:val="007B0D8F"/>
    <w:rsid w:val="007B365D"/>
    <w:rsid w:val="007B5EB9"/>
    <w:rsid w:val="007C2EB7"/>
    <w:rsid w:val="007C3CCD"/>
    <w:rsid w:val="007C5C6E"/>
    <w:rsid w:val="007C62D6"/>
    <w:rsid w:val="007C66A2"/>
    <w:rsid w:val="007D04F2"/>
    <w:rsid w:val="007D0FB7"/>
    <w:rsid w:val="007D3BA3"/>
    <w:rsid w:val="007D5F0D"/>
    <w:rsid w:val="007D658D"/>
    <w:rsid w:val="007D65E7"/>
    <w:rsid w:val="007D7D51"/>
    <w:rsid w:val="007E2B45"/>
    <w:rsid w:val="007E4061"/>
    <w:rsid w:val="007E41C1"/>
    <w:rsid w:val="007E6F1E"/>
    <w:rsid w:val="007F0291"/>
    <w:rsid w:val="00803F5B"/>
    <w:rsid w:val="0080583E"/>
    <w:rsid w:val="008061C4"/>
    <w:rsid w:val="0080628E"/>
    <w:rsid w:val="00807CC8"/>
    <w:rsid w:val="0081329F"/>
    <w:rsid w:val="00813E64"/>
    <w:rsid w:val="00817303"/>
    <w:rsid w:val="00825ED6"/>
    <w:rsid w:val="0083623D"/>
    <w:rsid w:val="00836B05"/>
    <w:rsid w:val="00836DB3"/>
    <w:rsid w:val="00837C03"/>
    <w:rsid w:val="00837C25"/>
    <w:rsid w:val="008401D5"/>
    <w:rsid w:val="00843C7B"/>
    <w:rsid w:val="00844773"/>
    <w:rsid w:val="008467F9"/>
    <w:rsid w:val="00850FAC"/>
    <w:rsid w:val="008548CF"/>
    <w:rsid w:val="00854E13"/>
    <w:rsid w:val="008565ED"/>
    <w:rsid w:val="00860275"/>
    <w:rsid w:val="0087194C"/>
    <w:rsid w:val="00882DB5"/>
    <w:rsid w:val="008871E9"/>
    <w:rsid w:val="008872FF"/>
    <w:rsid w:val="00887AFD"/>
    <w:rsid w:val="00897D88"/>
    <w:rsid w:val="008A2F03"/>
    <w:rsid w:val="008A5C76"/>
    <w:rsid w:val="008B09AB"/>
    <w:rsid w:val="008B195B"/>
    <w:rsid w:val="008B599A"/>
    <w:rsid w:val="008D09C3"/>
    <w:rsid w:val="008D1625"/>
    <w:rsid w:val="008E05F0"/>
    <w:rsid w:val="008E0C34"/>
    <w:rsid w:val="008E1E8F"/>
    <w:rsid w:val="008E377D"/>
    <w:rsid w:val="008F0CF6"/>
    <w:rsid w:val="008F3EB4"/>
    <w:rsid w:val="008F5F62"/>
    <w:rsid w:val="008F69B7"/>
    <w:rsid w:val="00900F4D"/>
    <w:rsid w:val="00905ABF"/>
    <w:rsid w:val="00905F24"/>
    <w:rsid w:val="0090649C"/>
    <w:rsid w:val="00911660"/>
    <w:rsid w:val="00912725"/>
    <w:rsid w:val="009144BE"/>
    <w:rsid w:val="00915BEF"/>
    <w:rsid w:val="00922485"/>
    <w:rsid w:val="00923A52"/>
    <w:rsid w:val="00923DC2"/>
    <w:rsid w:val="00926F03"/>
    <w:rsid w:val="009352F2"/>
    <w:rsid w:val="00936847"/>
    <w:rsid w:val="00940577"/>
    <w:rsid w:val="009432E5"/>
    <w:rsid w:val="0094383A"/>
    <w:rsid w:val="0094640D"/>
    <w:rsid w:val="00947C0C"/>
    <w:rsid w:val="00951902"/>
    <w:rsid w:val="00957EC2"/>
    <w:rsid w:val="009709AD"/>
    <w:rsid w:val="00974F29"/>
    <w:rsid w:val="00981339"/>
    <w:rsid w:val="0098406F"/>
    <w:rsid w:val="00992AE7"/>
    <w:rsid w:val="00995889"/>
    <w:rsid w:val="00996AAC"/>
    <w:rsid w:val="0099734E"/>
    <w:rsid w:val="00997967"/>
    <w:rsid w:val="00997B55"/>
    <w:rsid w:val="009A2099"/>
    <w:rsid w:val="009A47BD"/>
    <w:rsid w:val="009A5445"/>
    <w:rsid w:val="009A62D2"/>
    <w:rsid w:val="009C5418"/>
    <w:rsid w:val="009D7112"/>
    <w:rsid w:val="009E5BF9"/>
    <w:rsid w:val="009E5E32"/>
    <w:rsid w:val="009E78DC"/>
    <w:rsid w:val="00A0438B"/>
    <w:rsid w:val="00A068FF"/>
    <w:rsid w:val="00A07A77"/>
    <w:rsid w:val="00A12B44"/>
    <w:rsid w:val="00A13159"/>
    <w:rsid w:val="00A15249"/>
    <w:rsid w:val="00A26263"/>
    <w:rsid w:val="00A32A54"/>
    <w:rsid w:val="00A344BB"/>
    <w:rsid w:val="00A347E1"/>
    <w:rsid w:val="00A36294"/>
    <w:rsid w:val="00A372D6"/>
    <w:rsid w:val="00A42C5B"/>
    <w:rsid w:val="00A46638"/>
    <w:rsid w:val="00A51318"/>
    <w:rsid w:val="00A51421"/>
    <w:rsid w:val="00A60579"/>
    <w:rsid w:val="00A61911"/>
    <w:rsid w:val="00A653AD"/>
    <w:rsid w:val="00A6705B"/>
    <w:rsid w:val="00A73972"/>
    <w:rsid w:val="00A75524"/>
    <w:rsid w:val="00A8041F"/>
    <w:rsid w:val="00A845C6"/>
    <w:rsid w:val="00A90C97"/>
    <w:rsid w:val="00A91A4F"/>
    <w:rsid w:val="00A92BAC"/>
    <w:rsid w:val="00A93CCB"/>
    <w:rsid w:val="00A9648B"/>
    <w:rsid w:val="00A97EFB"/>
    <w:rsid w:val="00AA2ABA"/>
    <w:rsid w:val="00AA3B4C"/>
    <w:rsid w:val="00AA4D5F"/>
    <w:rsid w:val="00AA7C8B"/>
    <w:rsid w:val="00AB2C3A"/>
    <w:rsid w:val="00AB33A3"/>
    <w:rsid w:val="00AC3387"/>
    <w:rsid w:val="00AC3CD6"/>
    <w:rsid w:val="00AC501C"/>
    <w:rsid w:val="00AD0784"/>
    <w:rsid w:val="00AD211C"/>
    <w:rsid w:val="00AD3517"/>
    <w:rsid w:val="00AD3551"/>
    <w:rsid w:val="00AD4B7B"/>
    <w:rsid w:val="00AD63D9"/>
    <w:rsid w:val="00AD6626"/>
    <w:rsid w:val="00AE10A5"/>
    <w:rsid w:val="00AE66C6"/>
    <w:rsid w:val="00AE67B9"/>
    <w:rsid w:val="00AF0037"/>
    <w:rsid w:val="00AF0FDD"/>
    <w:rsid w:val="00AF5949"/>
    <w:rsid w:val="00AF5E81"/>
    <w:rsid w:val="00B00F38"/>
    <w:rsid w:val="00B0561F"/>
    <w:rsid w:val="00B14C3B"/>
    <w:rsid w:val="00B16ADB"/>
    <w:rsid w:val="00B177D9"/>
    <w:rsid w:val="00B208C8"/>
    <w:rsid w:val="00B20EA9"/>
    <w:rsid w:val="00B21429"/>
    <w:rsid w:val="00B21758"/>
    <w:rsid w:val="00B267A1"/>
    <w:rsid w:val="00B27D37"/>
    <w:rsid w:val="00B30DDA"/>
    <w:rsid w:val="00B366D1"/>
    <w:rsid w:val="00B40BAD"/>
    <w:rsid w:val="00B412CE"/>
    <w:rsid w:val="00B47431"/>
    <w:rsid w:val="00B60E35"/>
    <w:rsid w:val="00B613DE"/>
    <w:rsid w:val="00B6180C"/>
    <w:rsid w:val="00B6275F"/>
    <w:rsid w:val="00B63705"/>
    <w:rsid w:val="00B65EE3"/>
    <w:rsid w:val="00B65F12"/>
    <w:rsid w:val="00B6631E"/>
    <w:rsid w:val="00B66476"/>
    <w:rsid w:val="00B66B02"/>
    <w:rsid w:val="00B709C3"/>
    <w:rsid w:val="00B70C84"/>
    <w:rsid w:val="00B71389"/>
    <w:rsid w:val="00B80901"/>
    <w:rsid w:val="00B8235B"/>
    <w:rsid w:val="00B87AAA"/>
    <w:rsid w:val="00B92283"/>
    <w:rsid w:val="00B94405"/>
    <w:rsid w:val="00B94916"/>
    <w:rsid w:val="00B9654E"/>
    <w:rsid w:val="00BA155D"/>
    <w:rsid w:val="00BA3A21"/>
    <w:rsid w:val="00BA56BD"/>
    <w:rsid w:val="00BB145C"/>
    <w:rsid w:val="00BB2EBA"/>
    <w:rsid w:val="00BB302E"/>
    <w:rsid w:val="00BB4F6C"/>
    <w:rsid w:val="00BB665A"/>
    <w:rsid w:val="00BC4102"/>
    <w:rsid w:val="00BD23EC"/>
    <w:rsid w:val="00BD292B"/>
    <w:rsid w:val="00BE3801"/>
    <w:rsid w:val="00BE7B03"/>
    <w:rsid w:val="00BF2963"/>
    <w:rsid w:val="00BF35AE"/>
    <w:rsid w:val="00BF3C4A"/>
    <w:rsid w:val="00BF4EB8"/>
    <w:rsid w:val="00BF5B46"/>
    <w:rsid w:val="00C00DE1"/>
    <w:rsid w:val="00C00F84"/>
    <w:rsid w:val="00C06EC4"/>
    <w:rsid w:val="00C13122"/>
    <w:rsid w:val="00C272FD"/>
    <w:rsid w:val="00C330D0"/>
    <w:rsid w:val="00C33538"/>
    <w:rsid w:val="00C3679C"/>
    <w:rsid w:val="00C410D0"/>
    <w:rsid w:val="00C447C8"/>
    <w:rsid w:val="00C53090"/>
    <w:rsid w:val="00C55B35"/>
    <w:rsid w:val="00C56CC5"/>
    <w:rsid w:val="00C579FA"/>
    <w:rsid w:val="00C623A7"/>
    <w:rsid w:val="00C636F4"/>
    <w:rsid w:val="00C72F30"/>
    <w:rsid w:val="00C7400F"/>
    <w:rsid w:val="00C803E6"/>
    <w:rsid w:val="00C81DE4"/>
    <w:rsid w:val="00C848A0"/>
    <w:rsid w:val="00C8642B"/>
    <w:rsid w:val="00C87DF7"/>
    <w:rsid w:val="00C911FA"/>
    <w:rsid w:val="00C91C3A"/>
    <w:rsid w:val="00CA1977"/>
    <w:rsid w:val="00CA1CA8"/>
    <w:rsid w:val="00CA39C5"/>
    <w:rsid w:val="00CB2B54"/>
    <w:rsid w:val="00CB79CB"/>
    <w:rsid w:val="00CC0F31"/>
    <w:rsid w:val="00CD1209"/>
    <w:rsid w:val="00CD2CC1"/>
    <w:rsid w:val="00CD3089"/>
    <w:rsid w:val="00CD72A7"/>
    <w:rsid w:val="00CD76F2"/>
    <w:rsid w:val="00CF1AFE"/>
    <w:rsid w:val="00CF299F"/>
    <w:rsid w:val="00CF3012"/>
    <w:rsid w:val="00CF3429"/>
    <w:rsid w:val="00CF6FDC"/>
    <w:rsid w:val="00D005CD"/>
    <w:rsid w:val="00D02FA5"/>
    <w:rsid w:val="00D06B5B"/>
    <w:rsid w:val="00D1012C"/>
    <w:rsid w:val="00D10A92"/>
    <w:rsid w:val="00D12061"/>
    <w:rsid w:val="00D1378E"/>
    <w:rsid w:val="00D14D29"/>
    <w:rsid w:val="00D16733"/>
    <w:rsid w:val="00D17ECA"/>
    <w:rsid w:val="00D20A05"/>
    <w:rsid w:val="00D26DE0"/>
    <w:rsid w:val="00D30051"/>
    <w:rsid w:val="00D30893"/>
    <w:rsid w:val="00D311C4"/>
    <w:rsid w:val="00D429EF"/>
    <w:rsid w:val="00D45815"/>
    <w:rsid w:val="00D50C93"/>
    <w:rsid w:val="00D56012"/>
    <w:rsid w:val="00D604AD"/>
    <w:rsid w:val="00D62196"/>
    <w:rsid w:val="00D70153"/>
    <w:rsid w:val="00D72176"/>
    <w:rsid w:val="00D76099"/>
    <w:rsid w:val="00D81080"/>
    <w:rsid w:val="00D84DBB"/>
    <w:rsid w:val="00D86206"/>
    <w:rsid w:val="00D93922"/>
    <w:rsid w:val="00DA72D6"/>
    <w:rsid w:val="00DB2C07"/>
    <w:rsid w:val="00DC47B8"/>
    <w:rsid w:val="00DC7200"/>
    <w:rsid w:val="00DD103B"/>
    <w:rsid w:val="00DD6A35"/>
    <w:rsid w:val="00DF1F69"/>
    <w:rsid w:val="00DF4651"/>
    <w:rsid w:val="00DF5778"/>
    <w:rsid w:val="00E0253F"/>
    <w:rsid w:val="00E066A6"/>
    <w:rsid w:val="00E13F4E"/>
    <w:rsid w:val="00E15CE4"/>
    <w:rsid w:val="00E169BD"/>
    <w:rsid w:val="00E22D0E"/>
    <w:rsid w:val="00E23BC3"/>
    <w:rsid w:val="00E26F3C"/>
    <w:rsid w:val="00E27789"/>
    <w:rsid w:val="00E30B5F"/>
    <w:rsid w:val="00E30C5F"/>
    <w:rsid w:val="00E30FED"/>
    <w:rsid w:val="00E33C35"/>
    <w:rsid w:val="00E35E54"/>
    <w:rsid w:val="00E3693F"/>
    <w:rsid w:val="00E44D9B"/>
    <w:rsid w:val="00E46B8E"/>
    <w:rsid w:val="00E504CE"/>
    <w:rsid w:val="00E562D6"/>
    <w:rsid w:val="00E57CE0"/>
    <w:rsid w:val="00E57E61"/>
    <w:rsid w:val="00E605E2"/>
    <w:rsid w:val="00E629B4"/>
    <w:rsid w:val="00E65C5A"/>
    <w:rsid w:val="00E71BBD"/>
    <w:rsid w:val="00E7313F"/>
    <w:rsid w:val="00E86B2D"/>
    <w:rsid w:val="00E901B1"/>
    <w:rsid w:val="00E9383F"/>
    <w:rsid w:val="00E95891"/>
    <w:rsid w:val="00EB262E"/>
    <w:rsid w:val="00EB2F6D"/>
    <w:rsid w:val="00EB7C49"/>
    <w:rsid w:val="00EC3D41"/>
    <w:rsid w:val="00EC738B"/>
    <w:rsid w:val="00EC74BE"/>
    <w:rsid w:val="00EC7989"/>
    <w:rsid w:val="00EC7EB0"/>
    <w:rsid w:val="00EE03D0"/>
    <w:rsid w:val="00EE3B44"/>
    <w:rsid w:val="00EE6493"/>
    <w:rsid w:val="00EE6D9E"/>
    <w:rsid w:val="00EF17DB"/>
    <w:rsid w:val="00EF720C"/>
    <w:rsid w:val="00EF7EA5"/>
    <w:rsid w:val="00F12175"/>
    <w:rsid w:val="00F16847"/>
    <w:rsid w:val="00F2165A"/>
    <w:rsid w:val="00F22F12"/>
    <w:rsid w:val="00F24C1C"/>
    <w:rsid w:val="00F334B9"/>
    <w:rsid w:val="00F47DEF"/>
    <w:rsid w:val="00F50EDD"/>
    <w:rsid w:val="00F52B1A"/>
    <w:rsid w:val="00F531D1"/>
    <w:rsid w:val="00F56394"/>
    <w:rsid w:val="00F6164C"/>
    <w:rsid w:val="00F64599"/>
    <w:rsid w:val="00F66B3E"/>
    <w:rsid w:val="00F73F1F"/>
    <w:rsid w:val="00F8030A"/>
    <w:rsid w:val="00F81075"/>
    <w:rsid w:val="00F820A7"/>
    <w:rsid w:val="00F82DF1"/>
    <w:rsid w:val="00F86D2E"/>
    <w:rsid w:val="00F871D5"/>
    <w:rsid w:val="00F92078"/>
    <w:rsid w:val="00FA0407"/>
    <w:rsid w:val="00FA2030"/>
    <w:rsid w:val="00FA2B30"/>
    <w:rsid w:val="00FA7CFD"/>
    <w:rsid w:val="00FB573F"/>
    <w:rsid w:val="00FC1EC2"/>
    <w:rsid w:val="00FC1ED2"/>
    <w:rsid w:val="00FD022E"/>
    <w:rsid w:val="00FD4D76"/>
    <w:rsid w:val="00FD60F3"/>
    <w:rsid w:val="00FD72F6"/>
    <w:rsid w:val="00FD787C"/>
    <w:rsid w:val="00FE3E39"/>
    <w:rsid w:val="00FF0734"/>
    <w:rsid w:val="00FF20F1"/>
    <w:rsid w:val="00FF22BF"/>
    <w:rsid w:val="00FF36CE"/>
    <w:rsid w:val="00FF43BB"/>
    <w:rsid w:val="00FF534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2E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0EA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hem">
    <w:name w:val="Titlechem"/>
    <w:basedOn w:val="Normal"/>
    <w:link w:val="TitlechemChar"/>
    <w:qFormat/>
    <w:rsid w:val="006E0B22"/>
    <w:pPr>
      <w:spacing w:before="120" w:after="120"/>
    </w:pPr>
    <w:rPr>
      <w:rFonts w:cstheme="minorHAnsi"/>
      <w:b/>
      <w:color w:val="0070C0"/>
      <w:sz w:val="48"/>
    </w:rPr>
  </w:style>
  <w:style w:type="paragraph" w:customStyle="1" w:styleId="Titlechemistry">
    <w:name w:val="Titlechemistry"/>
    <w:basedOn w:val="Titlechem"/>
    <w:link w:val="TitlechemistryChar"/>
    <w:qFormat/>
    <w:rsid w:val="006E0B22"/>
    <w:rPr>
      <w:color w:val="003F82"/>
    </w:rPr>
  </w:style>
  <w:style w:type="character" w:customStyle="1" w:styleId="TitlechemChar">
    <w:name w:val="Titlechem Char"/>
    <w:basedOn w:val="DefaultParagraphFont"/>
    <w:link w:val="Titlechem"/>
    <w:rsid w:val="006E0B22"/>
    <w:rPr>
      <w:rFonts w:cstheme="minorHAnsi"/>
      <w:b/>
      <w:color w:val="0070C0"/>
      <w:sz w:val="48"/>
      <w:lang w:val="en-GB"/>
    </w:rPr>
  </w:style>
  <w:style w:type="table" w:styleId="TableGrid">
    <w:name w:val="Table Grid"/>
    <w:basedOn w:val="TableNormal"/>
    <w:uiPriority w:val="59"/>
    <w:rsid w:val="00F9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emistryChar">
    <w:name w:val="Titlechemistry Char"/>
    <w:basedOn w:val="TitlechemChar"/>
    <w:link w:val="Titlechemistry"/>
    <w:rsid w:val="006E0B22"/>
    <w:rPr>
      <w:rFonts w:cstheme="minorHAnsi"/>
      <w:b/>
      <w:color w:val="003F82"/>
      <w:sz w:val="48"/>
      <w:lang w:val="en-GB"/>
    </w:rPr>
  </w:style>
  <w:style w:type="paragraph" w:customStyle="1" w:styleId="Subtitlechem">
    <w:name w:val="Subtitlechem"/>
    <w:basedOn w:val="Normal"/>
    <w:link w:val="SubtitlechemChar"/>
    <w:qFormat/>
    <w:rsid w:val="00F92078"/>
    <w:pPr>
      <w:spacing w:before="80" w:after="80"/>
    </w:pPr>
    <w:rPr>
      <w:rFonts w:ascii="Arial" w:hAnsi="Arial" w:cs="Arial"/>
      <w:b/>
      <w:color w:val="00206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78"/>
    <w:rPr>
      <w:rFonts w:ascii="Tahoma" w:hAnsi="Tahoma" w:cs="Tahoma"/>
      <w:sz w:val="16"/>
      <w:szCs w:val="16"/>
    </w:rPr>
  </w:style>
  <w:style w:type="character" w:customStyle="1" w:styleId="SubtitlechemChar">
    <w:name w:val="Subtitlechem Char"/>
    <w:basedOn w:val="DefaultParagraphFont"/>
    <w:link w:val="Subtitlechem"/>
    <w:rsid w:val="00F92078"/>
    <w:rPr>
      <w:rFonts w:ascii="Arial" w:hAnsi="Arial" w:cs="Arial"/>
      <w:b/>
      <w:color w:val="00206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78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link w:val="headingChar"/>
    <w:qFormat/>
    <w:rsid w:val="00167C44"/>
    <w:pPr>
      <w:spacing w:before="40" w:after="40"/>
    </w:pPr>
    <w:rPr>
      <w:rFonts w:cstheme="minorHAnsi"/>
      <w:b/>
      <w:color w:val="002060"/>
      <w:szCs w:val="18"/>
    </w:rPr>
  </w:style>
  <w:style w:type="paragraph" w:styleId="ListParagraph">
    <w:name w:val="List Paragraph"/>
    <w:basedOn w:val="Normal"/>
    <w:uiPriority w:val="34"/>
    <w:qFormat/>
    <w:rsid w:val="004479AB"/>
    <w:pPr>
      <w:ind w:left="720"/>
      <w:contextualSpacing/>
    </w:pPr>
  </w:style>
  <w:style w:type="character" w:customStyle="1" w:styleId="headingChar">
    <w:name w:val="heading Char"/>
    <w:basedOn w:val="DefaultParagraphFont"/>
    <w:link w:val="heading"/>
    <w:rsid w:val="00167C44"/>
    <w:rPr>
      <w:rFonts w:cstheme="minorHAnsi"/>
      <w:b/>
      <w:color w:val="002060"/>
      <w:sz w:val="24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F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FA5"/>
    <w:rPr>
      <w:b/>
      <w:bCs/>
      <w:i/>
      <w:iCs/>
      <w:color w:val="4F81BD" w:themeColor="accent1"/>
      <w:lang w:val="en-GB"/>
    </w:rPr>
  </w:style>
  <w:style w:type="paragraph" w:customStyle="1" w:styleId="Style2">
    <w:name w:val="Style2"/>
    <w:basedOn w:val="Normal"/>
    <w:link w:val="Style2Char"/>
    <w:qFormat/>
    <w:rsid w:val="00667A0D"/>
    <w:pPr>
      <w:shd w:val="clear" w:color="auto" w:fill="FFFFFF" w:themeFill="background1"/>
      <w:spacing w:before="120" w:after="40"/>
    </w:pPr>
    <w:rPr>
      <w:rFonts w:ascii="Arial" w:eastAsia="MyriadPro-Regular" w:hAnsi="Arial" w:cs="Arial"/>
      <w:b/>
      <w:color w:val="002060"/>
    </w:rPr>
  </w:style>
  <w:style w:type="character" w:customStyle="1" w:styleId="Style2Char">
    <w:name w:val="Style2 Char"/>
    <w:basedOn w:val="DefaultParagraphFont"/>
    <w:link w:val="Style2"/>
    <w:rsid w:val="00667A0D"/>
    <w:rPr>
      <w:rFonts w:ascii="Arial" w:eastAsia="MyriadPro-Regular" w:hAnsi="Arial" w:cs="Arial"/>
      <w:b/>
      <w:color w:val="002060"/>
      <w:sz w:val="24"/>
      <w:szCs w:val="24"/>
      <w:shd w:val="clear" w:color="auto" w:fill="FFFFFF" w:themeFill="background1"/>
      <w:lang w:val="en-GB"/>
    </w:rPr>
  </w:style>
  <w:style w:type="paragraph" w:customStyle="1" w:styleId="Style1">
    <w:name w:val="Style1"/>
    <w:basedOn w:val="Subtitlechem"/>
    <w:link w:val="Style1Char"/>
    <w:qFormat/>
    <w:rsid w:val="00617508"/>
    <w:rPr>
      <w:rFonts w:asciiTheme="minorHAnsi" w:hAnsiTheme="minorHAnsi" w:cstheme="minorHAnsi"/>
      <w:sz w:val="32"/>
    </w:rPr>
  </w:style>
  <w:style w:type="paragraph" w:customStyle="1" w:styleId="Style3">
    <w:name w:val="Style3"/>
    <w:basedOn w:val="Style1"/>
    <w:link w:val="Style3Char"/>
    <w:qFormat/>
    <w:rsid w:val="00B80901"/>
    <w:pPr>
      <w:spacing w:before="160" w:after="160"/>
    </w:pPr>
  </w:style>
  <w:style w:type="character" w:customStyle="1" w:styleId="Style1Char">
    <w:name w:val="Style1 Char"/>
    <w:basedOn w:val="SubtitlechemChar"/>
    <w:link w:val="Style1"/>
    <w:rsid w:val="00617508"/>
    <w:rPr>
      <w:rFonts w:ascii="Arial" w:hAnsi="Arial" w:cstheme="minorHAnsi"/>
      <w:b/>
      <w:color w:val="002060"/>
      <w:sz w:val="32"/>
    </w:rPr>
  </w:style>
  <w:style w:type="character" w:styleId="PlaceholderText">
    <w:name w:val="Placeholder Text"/>
    <w:basedOn w:val="DefaultParagraphFont"/>
    <w:uiPriority w:val="99"/>
    <w:semiHidden/>
    <w:rsid w:val="00F47DEF"/>
    <w:rPr>
      <w:color w:val="808080"/>
    </w:rPr>
  </w:style>
  <w:style w:type="character" w:customStyle="1" w:styleId="Style3Char">
    <w:name w:val="Style3 Char"/>
    <w:basedOn w:val="Style1Char"/>
    <w:link w:val="Style3"/>
    <w:rsid w:val="00B80901"/>
    <w:rPr>
      <w:rFonts w:ascii="Arial" w:hAnsi="Arial" w:cstheme="minorHAnsi"/>
      <w:b/>
      <w:color w:val="002060"/>
      <w:sz w:val="32"/>
    </w:rPr>
  </w:style>
  <w:style w:type="character" w:styleId="Hyperlink">
    <w:name w:val="Hyperlink"/>
    <w:basedOn w:val="DefaultParagraphFont"/>
    <w:uiPriority w:val="99"/>
    <w:unhideWhenUsed/>
    <w:rsid w:val="00CF29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7A5C"/>
    <w:pPr>
      <w:spacing w:after="0" w:line="240" w:lineRule="auto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C7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2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CE"/>
    <w:rPr>
      <w:rFonts w:ascii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CE"/>
    <w:rPr>
      <w:rFonts w:ascii="Times New Roman" w:hAnsi="Times New Roman" w:cs="Times New Roman"/>
      <w:b/>
      <w:bCs/>
      <w:sz w:val="20"/>
      <w:szCs w:val="20"/>
      <w:lang w:val="en-US"/>
    </w:rPr>
  </w:style>
  <w:style w:type="table" w:styleId="GridTable1Light-Accent5">
    <w:name w:val="Grid Table 1 Light Accent 5"/>
    <w:basedOn w:val="TableNormal"/>
    <w:uiPriority w:val="46"/>
    <w:rsid w:val="00EB2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gi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gif"/><Relationship Id="rId9" Type="http://schemas.openxmlformats.org/officeDocument/2006/relationships/image" Target="media/image4.gif"/><Relationship Id="rId10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73014-5B43-8944-A262-E0393957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2745</Words>
  <Characters>15653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Branden Douangprachanh</cp:lastModifiedBy>
  <cp:revision>48</cp:revision>
  <cp:lastPrinted>2017-10-22T18:57:00Z</cp:lastPrinted>
  <dcterms:created xsi:type="dcterms:W3CDTF">2017-11-21T00:15:00Z</dcterms:created>
  <dcterms:modified xsi:type="dcterms:W3CDTF">2018-05-12T16:45:00Z</dcterms:modified>
</cp:coreProperties>
</file>